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39" w:rsidRPr="005F1DDD" w:rsidRDefault="00F74339" w:rsidP="00F7433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5F1DDD">
        <w:rPr>
          <w:rFonts w:ascii="Arial" w:hAnsi="Arial" w:cs="Arial"/>
          <w:sz w:val="24"/>
          <w:szCs w:val="24"/>
        </w:rPr>
        <w:t>Lista de tablas</w:t>
      </w:r>
    </w:p>
    <w:p w:rsidR="00F74339" w:rsidRPr="005F1DDD" w:rsidRDefault="00F74339" w:rsidP="00F7433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F1DDD">
        <w:rPr>
          <w:rFonts w:ascii="Arial" w:hAnsi="Arial" w:cs="Arial"/>
          <w:sz w:val="24"/>
          <w:szCs w:val="24"/>
        </w:rPr>
        <w:t>Tabla 1.- Impacto económico mínimo y máximo producido por cada falla geológica, considerando únicamente el valor del terreno de acuerdo al valor de calle para el año 2015.</w:t>
      </w:r>
    </w:p>
    <w:p w:rsidR="00F74339" w:rsidRPr="005F1DDD" w:rsidRDefault="00F74339" w:rsidP="00F7433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F1DDD">
        <w:rPr>
          <w:rFonts w:ascii="Arial" w:hAnsi="Arial" w:cs="Arial"/>
          <w:sz w:val="24"/>
          <w:szCs w:val="24"/>
        </w:rPr>
        <w:t xml:space="preserve">Tabla 2.- Impacto económico total y global, obtenido del análisis espacial realizado en el </w:t>
      </w:r>
      <w:proofErr w:type="spellStart"/>
      <w:r w:rsidRPr="005F1DDD">
        <w:rPr>
          <w:rFonts w:ascii="Arial" w:hAnsi="Arial" w:cs="Arial"/>
          <w:sz w:val="24"/>
          <w:szCs w:val="24"/>
        </w:rPr>
        <w:t>SIG</w:t>
      </w:r>
      <w:proofErr w:type="spellEnd"/>
      <w:r w:rsidRPr="005F1DDD">
        <w:rPr>
          <w:rFonts w:ascii="Arial" w:hAnsi="Arial" w:cs="Arial"/>
          <w:sz w:val="24"/>
          <w:szCs w:val="24"/>
        </w:rPr>
        <w:t xml:space="preserve"> con base en el valor del terreno.</w:t>
      </w:r>
    </w:p>
    <w:p w:rsidR="00F74339" w:rsidRPr="005F1DDD" w:rsidRDefault="00F74339" w:rsidP="00242DA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F1DDD">
        <w:rPr>
          <w:rFonts w:ascii="Arial" w:hAnsi="Arial" w:cs="Arial"/>
          <w:sz w:val="24"/>
          <w:szCs w:val="24"/>
        </w:rPr>
        <w:t>Tabla 3.- Impacto económico total y global obtenido con base en el valor medio de 281USD/m</w:t>
      </w:r>
      <w:r w:rsidRPr="005F1DDD">
        <w:rPr>
          <w:rFonts w:ascii="Arial" w:hAnsi="Arial" w:cs="Arial"/>
          <w:sz w:val="24"/>
          <w:szCs w:val="24"/>
          <w:vertAlign w:val="superscript"/>
        </w:rPr>
        <w:t>2</w:t>
      </w:r>
      <w:r w:rsidRPr="005F1DDD">
        <w:rPr>
          <w:rFonts w:ascii="Arial" w:hAnsi="Arial" w:cs="Arial"/>
          <w:sz w:val="24"/>
          <w:szCs w:val="24"/>
        </w:rPr>
        <w:t xml:space="preserve"> de terreno y construcción.</w:t>
      </w:r>
      <w:bookmarkStart w:id="0" w:name="_GoBack"/>
      <w:bookmarkEnd w:id="0"/>
    </w:p>
    <w:p w:rsidR="00F74339" w:rsidRPr="005F1DDD" w:rsidRDefault="00F74339" w:rsidP="00F7433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5F1DDD">
        <w:rPr>
          <w:rFonts w:ascii="Arial" w:hAnsi="Arial" w:cs="Arial"/>
          <w:sz w:val="24"/>
          <w:szCs w:val="24"/>
        </w:rPr>
        <w:t>Tabla 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1"/>
        <w:gridCol w:w="983"/>
        <w:gridCol w:w="1206"/>
      </w:tblGrid>
      <w:tr w:rsidR="00F74339" w:rsidRPr="005F1DDD" w:rsidTr="002576C1">
        <w:trPr>
          <w:jc w:val="center"/>
        </w:trPr>
        <w:tc>
          <w:tcPr>
            <w:tcW w:w="1451" w:type="dxa"/>
            <w:vMerge w:val="restart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189" w:type="dxa"/>
            <w:gridSpan w:val="2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Impacto económico</w:t>
            </w:r>
          </w:p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($)</w:t>
            </w:r>
          </w:p>
        </w:tc>
      </w:tr>
      <w:tr w:rsidR="00F74339" w:rsidRPr="005F1DDD" w:rsidTr="002576C1">
        <w:trPr>
          <w:jc w:val="center"/>
        </w:trPr>
        <w:tc>
          <w:tcPr>
            <w:tcW w:w="1451" w:type="dxa"/>
            <w:vMerge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Mínimo</w:t>
            </w:r>
          </w:p>
        </w:tc>
        <w:tc>
          <w:tcPr>
            <w:tcW w:w="1206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Máximo</w:t>
            </w:r>
          </w:p>
        </w:tc>
      </w:tr>
      <w:tr w:rsidR="00F74339" w:rsidRPr="005F1DDD" w:rsidTr="002576C1">
        <w:trPr>
          <w:jc w:val="center"/>
        </w:trPr>
        <w:tc>
          <w:tcPr>
            <w:tcW w:w="1451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1DDD">
              <w:rPr>
                <w:rFonts w:ascii="Arial" w:hAnsi="Arial" w:cs="Arial"/>
                <w:sz w:val="20"/>
                <w:szCs w:val="20"/>
              </w:rPr>
              <w:t>Nocupétaro</w:t>
            </w:r>
            <w:proofErr w:type="spellEnd"/>
          </w:p>
        </w:tc>
        <w:tc>
          <w:tcPr>
            <w:tcW w:w="983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836</w:t>
            </w:r>
          </w:p>
        </w:tc>
        <w:tc>
          <w:tcPr>
            <w:tcW w:w="1206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2’082,671</w:t>
            </w:r>
          </w:p>
        </w:tc>
      </w:tr>
      <w:tr w:rsidR="00F74339" w:rsidRPr="005F1DDD" w:rsidTr="002576C1">
        <w:trPr>
          <w:jc w:val="center"/>
        </w:trPr>
        <w:tc>
          <w:tcPr>
            <w:tcW w:w="1451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Chapultepec</w:t>
            </w:r>
          </w:p>
        </w:tc>
        <w:tc>
          <w:tcPr>
            <w:tcW w:w="983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206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1’050,537</w:t>
            </w:r>
          </w:p>
        </w:tc>
      </w:tr>
      <w:tr w:rsidR="00F74339" w:rsidRPr="005F1DDD" w:rsidTr="002576C1">
        <w:trPr>
          <w:jc w:val="center"/>
        </w:trPr>
        <w:tc>
          <w:tcPr>
            <w:tcW w:w="1451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La Colina</w:t>
            </w:r>
          </w:p>
        </w:tc>
        <w:tc>
          <w:tcPr>
            <w:tcW w:w="983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06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525,225</w:t>
            </w:r>
          </w:p>
        </w:tc>
      </w:tr>
      <w:tr w:rsidR="00F74339" w:rsidRPr="005F1DDD" w:rsidTr="002576C1">
        <w:trPr>
          <w:jc w:val="center"/>
        </w:trPr>
        <w:tc>
          <w:tcPr>
            <w:tcW w:w="1451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Cuautla</w:t>
            </w:r>
          </w:p>
        </w:tc>
        <w:tc>
          <w:tcPr>
            <w:tcW w:w="983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1,138</w:t>
            </w:r>
          </w:p>
        </w:tc>
        <w:tc>
          <w:tcPr>
            <w:tcW w:w="1206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735,700</w:t>
            </w:r>
          </w:p>
        </w:tc>
      </w:tr>
      <w:tr w:rsidR="00F74339" w:rsidRPr="005F1DDD" w:rsidTr="002576C1">
        <w:trPr>
          <w:jc w:val="center"/>
        </w:trPr>
        <w:tc>
          <w:tcPr>
            <w:tcW w:w="1451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Mirasoles</w:t>
            </w:r>
          </w:p>
        </w:tc>
        <w:tc>
          <w:tcPr>
            <w:tcW w:w="983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3,437</w:t>
            </w:r>
          </w:p>
        </w:tc>
        <w:tc>
          <w:tcPr>
            <w:tcW w:w="1206" w:type="dxa"/>
          </w:tcPr>
          <w:p w:rsidR="00F74339" w:rsidRPr="005F1DDD" w:rsidRDefault="00F74339" w:rsidP="00257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DDD">
              <w:rPr>
                <w:rFonts w:ascii="Arial" w:hAnsi="Arial" w:cs="Arial"/>
                <w:sz w:val="20"/>
                <w:szCs w:val="20"/>
              </w:rPr>
              <w:t>441,337</w:t>
            </w:r>
          </w:p>
        </w:tc>
      </w:tr>
    </w:tbl>
    <w:p w:rsidR="00F74339" w:rsidRPr="005F1DDD" w:rsidRDefault="00F74339" w:rsidP="00F7433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F74339" w:rsidRPr="005F1DDD" w:rsidRDefault="00F74339" w:rsidP="00F7433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5F1DDD">
        <w:rPr>
          <w:rFonts w:ascii="Arial" w:hAnsi="Arial" w:cs="Arial"/>
          <w:sz w:val="24"/>
          <w:szCs w:val="24"/>
        </w:rPr>
        <w:t>Tabla 2</w:t>
      </w:r>
    </w:p>
    <w:p w:rsidR="00F74339" w:rsidRPr="005F1DDD" w:rsidRDefault="00F74339" w:rsidP="00F7433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5F1DDD">
        <w:rPr>
          <w:noProof/>
          <w:lang w:eastAsia="es-MX"/>
        </w:rPr>
        <w:drawing>
          <wp:inline distT="0" distB="0" distL="0" distR="0" wp14:anchorId="6217F1CB" wp14:editId="4BA3E4CB">
            <wp:extent cx="5612130" cy="1386434"/>
            <wp:effectExtent l="0" t="0" r="762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8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39" w:rsidRPr="005F1DDD" w:rsidRDefault="00F74339" w:rsidP="00F7433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5F1DDD">
        <w:rPr>
          <w:rFonts w:ascii="Arial" w:hAnsi="Arial" w:cs="Arial"/>
          <w:sz w:val="24"/>
          <w:szCs w:val="24"/>
        </w:rPr>
        <w:t>Tabla 3</w:t>
      </w:r>
    </w:p>
    <w:p w:rsidR="00F74339" w:rsidRPr="005F1DDD" w:rsidRDefault="00F74339" w:rsidP="00F7433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5F1DDD">
        <w:rPr>
          <w:noProof/>
          <w:lang w:eastAsia="es-MX"/>
        </w:rPr>
        <w:lastRenderedPageBreak/>
        <w:drawing>
          <wp:inline distT="0" distB="0" distL="0" distR="0" wp14:anchorId="698D16BC" wp14:editId="64AE2614">
            <wp:extent cx="3434715" cy="1790065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39" w:rsidRPr="005F1DDD" w:rsidRDefault="00F74339" w:rsidP="00F7433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F74339" w:rsidRPr="005F1DDD" w:rsidRDefault="00F74339" w:rsidP="00F74339">
      <w:pPr>
        <w:spacing w:line="480" w:lineRule="auto"/>
        <w:rPr>
          <w:rFonts w:ascii="Arial" w:hAnsi="Arial" w:cs="Arial"/>
          <w:sz w:val="24"/>
          <w:szCs w:val="24"/>
        </w:rPr>
      </w:pPr>
    </w:p>
    <w:p w:rsidR="00F74339" w:rsidRPr="005F1DDD" w:rsidRDefault="00F74339" w:rsidP="00F74339">
      <w:pPr>
        <w:spacing w:line="480" w:lineRule="auto"/>
        <w:rPr>
          <w:rFonts w:ascii="Arial" w:hAnsi="Arial" w:cs="Arial"/>
          <w:sz w:val="24"/>
          <w:szCs w:val="24"/>
        </w:rPr>
      </w:pPr>
    </w:p>
    <w:p w:rsidR="00C06C3E" w:rsidRDefault="00C06C3E"/>
    <w:sectPr w:rsidR="00C06C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39"/>
    <w:rsid w:val="00242DA4"/>
    <w:rsid w:val="00C06C3E"/>
    <w:rsid w:val="00F7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30E9F-11A5-4D2D-B1F2-FB6C282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3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César</dc:creator>
  <cp:keywords/>
  <dc:description/>
  <cp:lastModifiedBy>Hugo César</cp:lastModifiedBy>
  <cp:revision>2</cp:revision>
  <dcterms:created xsi:type="dcterms:W3CDTF">2015-06-16T20:19:00Z</dcterms:created>
  <dcterms:modified xsi:type="dcterms:W3CDTF">2015-06-16T20:31:00Z</dcterms:modified>
</cp:coreProperties>
</file>