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DD" w:rsidRDefault="00BC1812" w:rsidP="006121F5">
      <w:pPr>
        <w:pStyle w:val="Standard"/>
        <w:rPr>
          <w:rFonts w:ascii="Arial" w:hAnsi="Arial" w:cs="Arial"/>
          <w:b/>
          <w:sz w:val="24"/>
        </w:rPr>
      </w:pPr>
      <w:r>
        <w:rPr>
          <w:rFonts w:ascii="Arial" w:hAnsi="Arial" w:cs="Arial"/>
          <w:b/>
          <w:sz w:val="24"/>
        </w:rPr>
        <w:t>Respuesta al reporte del árbitro sobre el trabajo “La raíz cuadrada de una mariposa” de José Manuel González Valdés y Alfredo Raya</w:t>
      </w:r>
      <w:r w:rsidR="00616EDD">
        <w:rPr>
          <w:rFonts w:ascii="Arial" w:hAnsi="Arial" w:cs="Arial"/>
          <w:b/>
          <w:sz w:val="24"/>
        </w:rPr>
        <w:t>,</w:t>
      </w:r>
    </w:p>
    <w:p w:rsidR="00C72DFD" w:rsidRDefault="00C72DFD" w:rsidP="006121F5">
      <w:pPr>
        <w:pStyle w:val="Standard"/>
        <w:rPr>
          <w:rFonts w:ascii="Arial" w:hAnsi="Arial" w:cs="Arial"/>
          <w:sz w:val="24"/>
        </w:rPr>
      </w:pPr>
    </w:p>
    <w:p w:rsidR="00BC1812" w:rsidRPr="00BC1812" w:rsidRDefault="00616EDD" w:rsidP="00BC1812">
      <w:pPr>
        <w:pStyle w:val="Sinespaciado"/>
        <w:rPr>
          <w:rFonts w:ascii="Arial" w:hAnsi="Arial" w:cs="Arial"/>
        </w:rPr>
      </w:pPr>
      <w:r w:rsidRPr="00BC1812">
        <w:rPr>
          <w:rFonts w:ascii="Arial" w:hAnsi="Arial" w:cs="Arial"/>
        </w:rPr>
        <w:t>Estimado</w:t>
      </w:r>
      <w:r w:rsidR="00BC1812" w:rsidRPr="00BC1812">
        <w:rPr>
          <w:rFonts w:ascii="Arial" w:hAnsi="Arial" w:cs="Arial"/>
        </w:rPr>
        <w:t xml:space="preserve"> Dr. Luis Villaseñor</w:t>
      </w:r>
    </w:p>
    <w:p w:rsidR="00616EDD" w:rsidRPr="00BC1812" w:rsidRDefault="00BC1812" w:rsidP="00BC1812">
      <w:pPr>
        <w:pStyle w:val="Sinespaciado"/>
        <w:rPr>
          <w:rFonts w:ascii="Arial" w:hAnsi="Arial" w:cs="Arial"/>
        </w:rPr>
      </w:pPr>
      <w:r w:rsidRPr="00BC1812">
        <w:rPr>
          <w:rFonts w:ascii="Arial" w:hAnsi="Arial" w:cs="Arial"/>
        </w:rPr>
        <w:t xml:space="preserve">Editor de la revista Ciencia </w:t>
      </w:r>
      <w:proofErr w:type="spellStart"/>
      <w:r w:rsidRPr="00BC1812">
        <w:rPr>
          <w:rFonts w:ascii="Arial" w:hAnsi="Arial" w:cs="Arial"/>
        </w:rPr>
        <w:t>Nicolaita</w:t>
      </w:r>
      <w:proofErr w:type="spellEnd"/>
      <w:r w:rsidR="00616EDD" w:rsidRPr="00BC1812">
        <w:rPr>
          <w:rFonts w:ascii="Arial" w:hAnsi="Arial" w:cs="Arial"/>
        </w:rPr>
        <w:t>,</w:t>
      </w:r>
    </w:p>
    <w:p w:rsidR="00116B04" w:rsidRDefault="00BC1812" w:rsidP="00C72DFD">
      <w:pPr>
        <w:pStyle w:val="Standard"/>
        <w:jc w:val="both"/>
        <w:rPr>
          <w:rFonts w:ascii="Arial" w:hAnsi="Arial" w:cs="Arial"/>
          <w:sz w:val="24"/>
        </w:rPr>
      </w:pPr>
      <w:r>
        <w:rPr>
          <w:rFonts w:ascii="Arial" w:hAnsi="Arial" w:cs="Arial"/>
          <w:sz w:val="24"/>
        </w:rPr>
        <w:t>PRESENTE</w:t>
      </w:r>
    </w:p>
    <w:p w:rsidR="00BC1812" w:rsidRDefault="00BC1812" w:rsidP="00C72DFD">
      <w:pPr>
        <w:pStyle w:val="Standard"/>
        <w:jc w:val="both"/>
        <w:rPr>
          <w:rFonts w:ascii="Arial" w:hAnsi="Arial" w:cs="Arial"/>
          <w:sz w:val="24"/>
        </w:rPr>
      </w:pPr>
    </w:p>
    <w:p w:rsidR="00BC1812" w:rsidRDefault="00BC1812" w:rsidP="00C72DFD">
      <w:pPr>
        <w:pStyle w:val="Standard"/>
        <w:jc w:val="both"/>
        <w:rPr>
          <w:rFonts w:ascii="Arial" w:hAnsi="Arial" w:cs="Arial"/>
          <w:sz w:val="24"/>
        </w:rPr>
      </w:pPr>
      <w:r>
        <w:rPr>
          <w:rFonts w:ascii="Arial" w:hAnsi="Arial" w:cs="Arial"/>
          <w:sz w:val="24"/>
        </w:rPr>
        <w:t>Estimado Dr. Villaseñor,</w:t>
      </w:r>
    </w:p>
    <w:p w:rsidR="00BC1812" w:rsidRDefault="00BC1812" w:rsidP="00C72DFD">
      <w:pPr>
        <w:pStyle w:val="Standard"/>
        <w:jc w:val="both"/>
        <w:rPr>
          <w:rFonts w:ascii="Arial" w:hAnsi="Arial" w:cs="Arial"/>
          <w:sz w:val="24"/>
        </w:rPr>
      </w:pPr>
    </w:p>
    <w:p w:rsidR="00BC1812" w:rsidRDefault="00BC1812" w:rsidP="00C72DFD">
      <w:pPr>
        <w:pStyle w:val="Standard"/>
        <w:jc w:val="both"/>
        <w:rPr>
          <w:rFonts w:ascii="Arial" w:hAnsi="Arial" w:cs="Arial"/>
          <w:sz w:val="24"/>
        </w:rPr>
      </w:pPr>
      <w:r>
        <w:rPr>
          <w:rFonts w:ascii="Arial" w:hAnsi="Arial" w:cs="Arial"/>
          <w:sz w:val="24"/>
        </w:rPr>
        <w:t xml:space="preserve">Agradecemos el reporte del árbitro sobre el manuscrito que hemos sometido a consideración para su publicación en la revista “Ciencia </w:t>
      </w:r>
      <w:proofErr w:type="spellStart"/>
      <w:r>
        <w:rPr>
          <w:rFonts w:ascii="Arial" w:hAnsi="Arial" w:cs="Arial"/>
          <w:sz w:val="24"/>
        </w:rPr>
        <w:t>Nicolaita</w:t>
      </w:r>
      <w:proofErr w:type="spellEnd"/>
      <w:r>
        <w:rPr>
          <w:rFonts w:ascii="Arial" w:hAnsi="Arial" w:cs="Arial"/>
          <w:sz w:val="24"/>
        </w:rPr>
        <w:t>”. Sus atinados comentarios sin duda contribuyen a incrementar la calidad del manuscrito. A continuación respondemos detalladamente cada observación del árbitro.</w:t>
      </w:r>
    </w:p>
    <w:p w:rsidR="00BC1812" w:rsidRDefault="00BC1812" w:rsidP="00C72DFD">
      <w:pPr>
        <w:pStyle w:val="Standard"/>
        <w:jc w:val="both"/>
        <w:rPr>
          <w:rFonts w:ascii="Arial" w:hAnsi="Arial" w:cs="Arial"/>
          <w:sz w:val="24"/>
        </w:rPr>
      </w:pPr>
    </w:p>
    <w:p w:rsidR="00040062" w:rsidRDefault="00040062" w:rsidP="00BC1812">
      <w:pPr>
        <w:pStyle w:val="Standard"/>
        <w:numPr>
          <w:ilvl w:val="0"/>
          <w:numId w:val="1"/>
        </w:numPr>
        <w:jc w:val="both"/>
        <w:rPr>
          <w:rFonts w:ascii="Arial" w:hAnsi="Arial" w:cs="Arial"/>
          <w:sz w:val="24"/>
        </w:rPr>
      </w:pPr>
      <w:r>
        <w:rPr>
          <w:rFonts w:ascii="Arial" w:hAnsi="Arial" w:cs="Arial"/>
          <w:sz w:val="24"/>
        </w:rPr>
        <w:t>Hemos mencionado la razón por la que la Ecuación de Schrödinger no es una ecuación compatible con los principios de la teoría de la relatividad especial. Además, hemos explicado que nos restringimos al caso de una dimensión espacial</w:t>
      </w:r>
    </w:p>
    <w:p w:rsidR="00BC1812" w:rsidRDefault="00040062" w:rsidP="00BC1812">
      <w:pPr>
        <w:pStyle w:val="Standard"/>
        <w:numPr>
          <w:ilvl w:val="0"/>
          <w:numId w:val="1"/>
        </w:numPr>
        <w:jc w:val="both"/>
        <w:rPr>
          <w:rFonts w:ascii="Arial" w:hAnsi="Arial" w:cs="Arial"/>
          <w:sz w:val="24"/>
        </w:rPr>
      </w:pPr>
      <w:r>
        <w:rPr>
          <w:rFonts w:ascii="Arial" w:hAnsi="Arial" w:cs="Arial"/>
          <w:sz w:val="24"/>
        </w:rPr>
        <w:t xml:space="preserve">Hemos agregado una breve discusión sobre el concepto de </w:t>
      </w:r>
      <w:proofErr w:type="spellStart"/>
      <w:r>
        <w:rPr>
          <w:rFonts w:ascii="Arial" w:hAnsi="Arial" w:cs="Arial"/>
          <w:sz w:val="24"/>
        </w:rPr>
        <w:t>cuasipartícula</w:t>
      </w:r>
      <w:proofErr w:type="spellEnd"/>
      <w:r>
        <w:rPr>
          <w:rFonts w:ascii="Arial" w:hAnsi="Arial" w:cs="Arial"/>
          <w:sz w:val="24"/>
        </w:rPr>
        <w:t xml:space="preserve"> y su importancia para el estudio de los sólidos.</w:t>
      </w:r>
    </w:p>
    <w:p w:rsidR="00040062" w:rsidRDefault="00040062" w:rsidP="00BC1812">
      <w:pPr>
        <w:pStyle w:val="Standard"/>
        <w:numPr>
          <w:ilvl w:val="0"/>
          <w:numId w:val="1"/>
        </w:numPr>
        <w:jc w:val="both"/>
        <w:rPr>
          <w:rFonts w:ascii="Arial" w:hAnsi="Arial" w:cs="Arial"/>
          <w:sz w:val="24"/>
        </w:rPr>
      </w:pPr>
      <w:r>
        <w:rPr>
          <w:rFonts w:ascii="Arial" w:hAnsi="Arial" w:cs="Arial"/>
          <w:sz w:val="24"/>
        </w:rPr>
        <w:t>Hemos agregado una explicación a la idea de “sacar la raíz cuadrada de una mariposa” que da título al presente trabajo.</w:t>
      </w:r>
    </w:p>
    <w:p w:rsidR="00BA640F" w:rsidRDefault="00040062" w:rsidP="00BC1812">
      <w:pPr>
        <w:pStyle w:val="Standard"/>
        <w:numPr>
          <w:ilvl w:val="0"/>
          <w:numId w:val="1"/>
        </w:numPr>
        <w:jc w:val="both"/>
        <w:rPr>
          <w:rFonts w:ascii="Arial" w:hAnsi="Arial" w:cs="Arial"/>
          <w:sz w:val="24"/>
        </w:rPr>
      </w:pPr>
      <w:r>
        <w:rPr>
          <w:rFonts w:ascii="Arial" w:hAnsi="Arial" w:cs="Arial"/>
          <w:sz w:val="24"/>
        </w:rPr>
        <w:t>Hemos detallado cómo se obtiene la ecuación de amarre fuerte en el caso de la red cuadrada.</w:t>
      </w:r>
    </w:p>
    <w:p w:rsidR="00040062" w:rsidRDefault="00040062" w:rsidP="00BC1812">
      <w:pPr>
        <w:pStyle w:val="Standard"/>
        <w:numPr>
          <w:ilvl w:val="0"/>
          <w:numId w:val="1"/>
        </w:numPr>
        <w:jc w:val="both"/>
        <w:rPr>
          <w:rFonts w:ascii="Arial" w:hAnsi="Arial" w:cs="Arial"/>
          <w:sz w:val="24"/>
        </w:rPr>
      </w:pPr>
      <w:r>
        <w:rPr>
          <w:rFonts w:ascii="Arial" w:hAnsi="Arial" w:cs="Arial"/>
          <w:sz w:val="24"/>
        </w:rPr>
        <w:t>Hemos unificado la notación y puesto una flecha en las cantidades de naturaleza vectorial consistentemente.</w:t>
      </w:r>
    </w:p>
    <w:p w:rsidR="00040062" w:rsidRDefault="00040062" w:rsidP="00040062">
      <w:pPr>
        <w:pStyle w:val="Standard"/>
        <w:ind w:left="720"/>
        <w:jc w:val="both"/>
        <w:rPr>
          <w:rFonts w:ascii="Arial" w:hAnsi="Arial" w:cs="Arial"/>
          <w:sz w:val="24"/>
        </w:rPr>
      </w:pPr>
    </w:p>
    <w:p w:rsidR="00BA640F" w:rsidRDefault="00040062" w:rsidP="00BC1812">
      <w:pPr>
        <w:pStyle w:val="Standard"/>
        <w:numPr>
          <w:ilvl w:val="0"/>
          <w:numId w:val="1"/>
        </w:numPr>
        <w:jc w:val="both"/>
        <w:rPr>
          <w:rFonts w:ascii="Arial" w:hAnsi="Arial" w:cs="Arial"/>
          <w:sz w:val="24"/>
        </w:rPr>
      </w:pPr>
      <w:r>
        <w:rPr>
          <w:rFonts w:ascii="Arial" w:hAnsi="Arial" w:cs="Arial"/>
          <w:sz w:val="24"/>
        </w:rPr>
        <w:lastRenderedPageBreak/>
        <w:t xml:space="preserve">En nuestro editor, notamos que sí aparecen los paréntesis que designan a a1 y a2 como vectores. Además, hemos corregido la relación de </w:t>
      </w:r>
      <w:proofErr w:type="spellStart"/>
      <w:r>
        <w:rPr>
          <w:rFonts w:ascii="Arial" w:hAnsi="Arial" w:cs="Arial"/>
          <w:sz w:val="24"/>
        </w:rPr>
        <w:t>ortogonalidad</w:t>
      </w:r>
      <w:proofErr w:type="spellEnd"/>
      <w:r>
        <w:rPr>
          <w:rFonts w:ascii="Arial" w:hAnsi="Arial" w:cs="Arial"/>
          <w:sz w:val="24"/>
        </w:rPr>
        <w:t xml:space="preserve"> entre los vectores de la base cristalina y la recíproca. ¿Es posible hacer una revisión a la edición final del manuscrito una vez aprobado, pero antes de su publicación?</w:t>
      </w:r>
    </w:p>
    <w:p w:rsidR="00BA640F" w:rsidRDefault="00040062" w:rsidP="00BC1812">
      <w:pPr>
        <w:pStyle w:val="Standard"/>
        <w:numPr>
          <w:ilvl w:val="0"/>
          <w:numId w:val="1"/>
        </w:numPr>
        <w:jc w:val="both"/>
        <w:rPr>
          <w:rFonts w:ascii="Arial" w:hAnsi="Arial" w:cs="Arial"/>
          <w:sz w:val="24"/>
        </w:rPr>
      </w:pPr>
      <w:r>
        <w:rPr>
          <w:rFonts w:ascii="Arial" w:hAnsi="Arial" w:cs="Arial"/>
          <w:sz w:val="24"/>
        </w:rPr>
        <w:t>Agregamos nuevas gráficas con mejor resolución.</w:t>
      </w:r>
    </w:p>
    <w:p w:rsidR="00040062" w:rsidRDefault="00040062" w:rsidP="00BC1812">
      <w:pPr>
        <w:pStyle w:val="Standard"/>
        <w:numPr>
          <w:ilvl w:val="0"/>
          <w:numId w:val="1"/>
        </w:numPr>
        <w:jc w:val="both"/>
        <w:rPr>
          <w:rFonts w:ascii="Arial" w:hAnsi="Arial" w:cs="Arial"/>
          <w:sz w:val="24"/>
        </w:rPr>
      </w:pPr>
      <w:r>
        <w:rPr>
          <w:rFonts w:ascii="Arial" w:hAnsi="Arial" w:cs="Arial"/>
          <w:sz w:val="24"/>
        </w:rPr>
        <w:t>Hicimos una minuciosa revisión del manuscrito para corregir las faltas de ortografía.</w:t>
      </w:r>
    </w:p>
    <w:p w:rsidR="00BA640F" w:rsidRDefault="00BA640F" w:rsidP="00BA640F">
      <w:pPr>
        <w:pStyle w:val="Standard"/>
        <w:jc w:val="both"/>
        <w:rPr>
          <w:rFonts w:ascii="Arial" w:hAnsi="Arial" w:cs="Arial"/>
          <w:sz w:val="24"/>
        </w:rPr>
      </w:pPr>
    </w:p>
    <w:p w:rsidR="00BA640F" w:rsidRDefault="00BA640F" w:rsidP="00BA640F">
      <w:pPr>
        <w:pStyle w:val="Standard"/>
        <w:jc w:val="both"/>
        <w:rPr>
          <w:rFonts w:ascii="Arial" w:hAnsi="Arial" w:cs="Arial"/>
          <w:sz w:val="24"/>
        </w:rPr>
      </w:pPr>
      <w:r>
        <w:rPr>
          <w:rFonts w:ascii="Arial" w:hAnsi="Arial" w:cs="Arial"/>
          <w:sz w:val="24"/>
        </w:rPr>
        <w:t>Esperamos que con estas modificaciones, el manuscrito sea recomendado para su publicación.</w:t>
      </w:r>
    </w:p>
    <w:p w:rsidR="000C10F2" w:rsidRDefault="000C10F2">
      <w:pPr>
        <w:suppressAutoHyphens w:val="0"/>
        <w:rPr>
          <w:rFonts w:ascii="Arial" w:hAnsi="Arial" w:cs="Arial"/>
        </w:rPr>
      </w:pPr>
    </w:p>
    <w:p w:rsidR="00616EDD" w:rsidRDefault="00C72DFD">
      <w:pPr>
        <w:suppressAutoHyphens w:val="0"/>
        <w:rPr>
          <w:rFonts w:ascii="Arial" w:hAnsi="Arial" w:cs="Arial"/>
        </w:rPr>
      </w:pPr>
      <w:r w:rsidRPr="00C72DFD">
        <w:rPr>
          <w:rFonts w:ascii="Arial" w:hAnsi="Arial" w:cs="Arial"/>
        </w:rPr>
        <w:t>Quedamos a sus ór</w:t>
      </w:r>
      <w:r>
        <w:rPr>
          <w:rFonts w:ascii="Arial" w:hAnsi="Arial" w:cs="Arial"/>
        </w:rPr>
        <w:t>denes para cualquier aclaración</w:t>
      </w:r>
    </w:p>
    <w:p w:rsidR="00C72DFD" w:rsidRDefault="00C72DFD">
      <w:pPr>
        <w:suppressAutoHyphens w:val="0"/>
        <w:rPr>
          <w:rFonts w:ascii="Arial" w:hAnsi="Arial" w:cs="Arial"/>
        </w:rPr>
      </w:pPr>
      <w:r>
        <w:rPr>
          <w:rFonts w:ascii="Arial" w:hAnsi="Arial" w:cs="Arial"/>
          <w:noProof/>
          <w:lang w:eastAsia="es-MX" w:bidi="ar-SA"/>
        </w:rPr>
        <w:drawing>
          <wp:anchor distT="0" distB="0" distL="114300" distR="114300" simplePos="0" relativeHeight="251658240" behindDoc="1" locked="0" layoutInCell="1" allowOverlap="1" wp14:anchorId="7758CC6E" wp14:editId="24A7A01C">
            <wp:simplePos x="0" y="0"/>
            <wp:positionH relativeFrom="column">
              <wp:posOffset>32385</wp:posOffset>
            </wp:positionH>
            <wp:positionV relativeFrom="paragraph">
              <wp:posOffset>15875</wp:posOffset>
            </wp:positionV>
            <wp:extent cx="885825" cy="765810"/>
            <wp:effectExtent l="0" t="0" r="9525" b="0"/>
            <wp:wrapThrough wrapText="bothSides">
              <wp:wrapPolygon edited="0">
                <wp:start x="0" y="0"/>
                <wp:lineTo x="0" y="20955"/>
                <wp:lineTo x="21368" y="20955"/>
                <wp:lineTo x="21368"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ar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765810"/>
                    </a:xfrm>
                    <a:prstGeom prst="rect">
                      <a:avLst/>
                    </a:prstGeom>
                  </pic:spPr>
                </pic:pic>
              </a:graphicData>
            </a:graphic>
            <wp14:sizeRelH relativeFrom="page">
              <wp14:pctWidth>0</wp14:pctWidth>
            </wp14:sizeRelH>
            <wp14:sizeRelV relativeFrom="page">
              <wp14:pctHeight>0</wp14:pctHeight>
            </wp14:sizeRelV>
          </wp:anchor>
        </w:drawing>
      </w: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Default="00C72DFD">
      <w:pPr>
        <w:suppressAutoHyphens w:val="0"/>
        <w:rPr>
          <w:rFonts w:ascii="Arial" w:hAnsi="Arial" w:cs="Arial"/>
        </w:rPr>
      </w:pPr>
    </w:p>
    <w:p w:rsidR="00C72DFD" w:rsidRPr="00C72DFD" w:rsidRDefault="00C72DFD">
      <w:pPr>
        <w:suppressAutoHyphens w:val="0"/>
        <w:rPr>
          <w:rFonts w:ascii="Arial" w:hAnsi="Arial" w:cs="Arial"/>
        </w:rPr>
      </w:pPr>
      <w:r w:rsidRPr="00C72DFD">
        <w:rPr>
          <w:rFonts w:ascii="Arial" w:hAnsi="Arial" w:cs="Arial"/>
        </w:rPr>
        <w:t>Dr. Alfredo Raya</w:t>
      </w:r>
    </w:p>
    <w:p w:rsidR="00C72DFD" w:rsidRPr="00C72DFD" w:rsidRDefault="00C72DFD">
      <w:pPr>
        <w:suppressAutoHyphens w:val="0"/>
        <w:rPr>
          <w:rFonts w:ascii="Arial" w:hAnsi="Arial" w:cs="Arial"/>
        </w:rPr>
      </w:pPr>
      <w:r w:rsidRPr="00C72DFD">
        <w:rPr>
          <w:rFonts w:ascii="Arial" w:hAnsi="Arial" w:cs="Arial"/>
        </w:rPr>
        <w:t>IFM-UMSNH</w:t>
      </w:r>
    </w:p>
    <w:p w:rsidR="00C72DFD" w:rsidRPr="00C72DFD" w:rsidRDefault="00C72DFD">
      <w:pPr>
        <w:suppressAutoHyphens w:val="0"/>
        <w:rPr>
          <w:rFonts w:ascii="Arial" w:hAnsi="Arial" w:cs="Arial"/>
        </w:rPr>
      </w:pPr>
      <w:r w:rsidRPr="00C72DFD">
        <w:rPr>
          <w:rFonts w:ascii="Arial" w:hAnsi="Arial" w:cs="Arial"/>
        </w:rPr>
        <w:t>Tel. 322-3500 Ext. 4119</w:t>
      </w:r>
    </w:p>
    <w:p w:rsidR="00C72DFD" w:rsidRPr="00C72DFD" w:rsidRDefault="00C72DFD">
      <w:pPr>
        <w:suppressAutoHyphens w:val="0"/>
        <w:rPr>
          <w:rFonts w:ascii="Arial" w:hAnsi="Arial" w:cs="Arial"/>
        </w:rPr>
      </w:pPr>
      <w:r w:rsidRPr="00C72DFD">
        <w:rPr>
          <w:rFonts w:ascii="Arial" w:hAnsi="Arial" w:cs="Arial"/>
        </w:rPr>
        <w:t>E-mail: raya@ifm.umich.mx</w:t>
      </w:r>
    </w:p>
    <w:p w:rsidR="00C72DFD" w:rsidRDefault="00C72DFD">
      <w:pPr>
        <w:suppressAutoHyphens w:val="0"/>
        <w:rPr>
          <w:rFonts w:ascii="Arial" w:hAnsi="Arial" w:cs="Arial"/>
          <w:b/>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040062" w:rsidRDefault="00040062" w:rsidP="006121F5">
      <w:pPr>
        <w:pStyle w:val="Standard"/>
        <w:rPr>
          <w:rFonts w:ascii="Arial" w:hAnsi="Arial" w:cs="Arial"/>
          <w:b/>
          <w:sz w:val="24"/>
        </w:rPr>
      </w:pPr>
    </w:p>
    <w:p w:rsidR="00040062" w:rsidRDefault="00040062" w:rsidP="006121F5">
      <w:pPr>
        <w:pStyle w:val="Standard"/>
        <w:rPr>
          <w:rFonts w:ascii="Arial" w:hAnsi="Arial" w:cs="Arial"/>
          <w:b/>
          <w:sz w:val="24"/>
        </w:rPr>
      </w:pPr>
    </w:p>
    <w:p w:rsidR="00040062" w:rsidRDefault="00040062" w:rsidP="006121F5">
      <w:pPr>
        <w:pStyle w:val="Standard"/>
        <w:rPr>
          <w:rFonts w:ascii="Arial" w:hAnsi="Arial" w:cs="Arial"/>
          <w:b/>
          <w:sz w:val="24"/>
        </w:rPr>
      </w:pPr>
    </w:p>
    <w:p w:rsidR="00040062" w:rsidRDefault="00040062" w:rsidP="006121F5">
      <w:pPr>
        <w:pStyle w:val="Standard"/>
        <w:rPr>
          <w:rFonts w:ascii="Arial" w:hAnsi="Arial" w:cs="Arial"/>
          <w:b/>
          <w:sz w:val="24"/>
        </w:rPr>
      </w:pPr>
    </w:p>
    <w:p w:rsidR="00040062" w:rsidRDefault="00040062" w:rsidP="006121F5">
      <w:pPr>
        <w:pStyle w:val="Standard"/>
        <w:rPr>
          <w:rFonts w:ascii="Arial" w:hAnsi="Arial" w:cs="Arial"/>
          <w:b/>
          <w:sz w:val="24"/>
        </w:rPr>
      </w:pPr>
    </w:p>
    <w:p w:rsidR="000C10F2" w:rsidRDefault="000C10F2" w:rsidP="006121F5">
      <w:pPr>
        <w:pStyle w:val="Standard"/>
        <w:rPr>
          <w:rFonts w:ascii="Arial" w:hAnsi="Arial" w:cs="Arial"/>
          <w:b/>
          <w:sz w:val="24"/>
        </w:rPr>
      </w:pPr>
    </w:p>
    <w:p w:rsidR="00EF797E" w:rsidRPr="006121F5" w:rsidRDefault="007A61F6" w:rsidP="006121F5">
      <w:pPr>
        <w:pStyle w:val="Standard"/>
        <w:rPr>
          <w:rFonts w:ascii="Arial" w:hAnsi="Arial" w:cs="Arial"/>
          <w:b/>
          <w:sz w:val="24"/>
        </w:rPr>
      </w:pPr>
      <w:r w:rsidRPr="006121F5">
        <w:rPr>
          <w:rFonts w:ascii="Arial" w:hAnsi="Arial" w:cs="Arial"/>
          <w:b/>
          <w:sz w:val="24"/>
        </w:rPr>
        <w:lastRenderedPageBreak/>
        <w:t>La Raí</w:t>
      </w:r>
      <w:r w:rsidR="00366232" w:rsidRPr="006121F5">
        <w:rPr>
          <w:rFonts w:ascii="Arial" w:hAnsi="Arial" w:cs="Arial"/>
          <w:b/>
          <w:sz w:val="24"/>
        </w:rPr>
        <w:t>z Cuadrada de una Mariposa</w:t>
      </w:r>
    </w:p>
    <w:p w:rsidR="005B2C92" w:rsidRPr="005B2C92" w:rsidRDefault="005B2C92" w:rsidP="006121F5">
      <w:pPr>
        <w:pStyle w:val="Standard"/>
        <w:rPr>
          <w:rFonts w:ascii="Arial" w:hAnsi="Arial" w:cs="Arial"/>
          <w:bCs/>
          <w:sz w:val="24"/>
        </w:rPr>
      </w:pPr>
      <w:r w:rsidRPr="005B2C92">
        <w:rPr>
          <w:rFonts w:ascii="Arial" w:hAnsi="Arial" w:cs="Arial"/>
          <w:bCs/>
          <w:sz w:val="24"/>
        </w:rPr>
        <w:t>José Manuel González Valdés, Alfredo Raya</w:t>
      </w:r>
      <w:r w:rsidR="00E14B20">
        <w:rPr>
          <w:rFonts w:ascii="Arial" w:hAnsi="Arial" w:cs="Arial"/>
          <w:bCs/>
          <w:sz w:val="24"/>
        </w:rPr>
        <w:t xml:space="preserve"> (IFM-UMSNH)</w:t>
      </w:r>
    </w:p>
    <w:p w:rsidR="005B2C92" w:rsidRDefault="005B2C92" w:rsidP="006121F5">
      <w:pPr>
        <w:pStyle w:val="Standard"/>
        <w:rPr>
          <w:rFonts w:ascii="Arial" w:hAnsi="Arial" w:cs="Arial"/>
          <w:b/>
          <w:bCs/>
          <w:sz w:val="24"/>
        </w:rPr>
      </w:pPr>
    </w:p>
    <w:p w:rsidR="006121F5" w:rsidRPr="005B2C92" w:rsidRDefault="007A61F6" w:rsidP="005B2C92">
      <w:pPr>
        <w:pStyle w:val="Standard"/>
        <w:jc w:val="both"/>
        <w:rPr>
          <w:rFonts w:ascii="Arial" w:hAnsi="Arial" w:cs="Arial"/>
          <w:b/>
          <w:bCs/>
          <w:sz w:val="24"/>
        </w:rPr>
      </w:pPr>
      <w:r w:rsidRPr="006121F5">
        <w:rPr>
          <w:rFonts w:ascii="Arial" w:hAnsi="Arial" w:cs="Arial"/>
          <w:b/>
          <w:bCs/>
          <w:sz w:val="24"/>
        </w:rPr>
        <w:t>Resumen</w:t>
      </w:r>
      <w:r w:rsidR="005B2C92">
        <w:rPr>
          <w:rFonts w:ascii="Arial" w:hAnsi="Arial" w:cs="Arial"/>
          <w:b/>
          <w:bCs/>
          <w:sz w:val="24"/>
        </w:rPr>
        <w:t xml:space="preserve">: </w:t>
      </w:r>
      <w:r w:rsidR="006121F5">
        <w:rPr>
          <w:rFonts w:ascii="Arial" w:hAnsi="Arial" w:cs="Arial"/>
          <w:bCs/>
          <w:sz w:val="24"/>
        </w:rPr>
        <w:t>Estudiamos el efecto de un campo magnético uniforme perpendicular a un cristal bidimensional en el espectro de energía de los electrones en la aproximación de amarre fuerte. Para un</w:t>
      </w:r>
      <w:r w:rsidR="009D1655">
        <w:rPr>
          <w:rFonts w:ascii="Arial" w:hAnsi="Arial" w:cs="Arial"/>
          <w:bCs/>
          <w:sz w:val="24"/>
        </w:rPr>
        <w:t>a</w:t>
      </w:r>
      <w:r w:rsidR="006121F5">
        <w:rPr>
          <w:rFonts w:ascii="Arial" w:hAnsi="Arial" w:cs="Arial"/>
          <w:bCs/>
          <w:sz w:val="24"/>
        </w:rPr>
        <w:t xml:space="preserve"> </w:t>
      </w:r>
      <w:r w:rsidR="009D1655">
        <w:rPr>
          <w:rFonts w:ascii="Arial" w:hAnsi="Arial" w:cs="Arial"/>
          <w:bCs/>
          <w:sz w:val="24"/>
        </w:rPr>
        <w:t xml:space="preserve">red </w:t>
      </w:r>
      <w:r w:rsidR="006121F5">
        <w:rPr>
          <w:rFonts w:ascii="Arial" w:hAnsi="Arial" w:cs="Arial"/>
          <w:bCs/>
          <w:sz w:val="24"/>
        </w:rPr>
        <w:t>cristal</w:t>
      </w:r>
      <w:r w:rsidR="009D1655">
        <w:rPr>
          <w:rFonts w:ascii="Arial" w:hAnsi="Arial" w:cs="Arial"/>
          <w:bCs/>
          <w:sz w:val="24"/>
        </w:rPr>
        <w:t>ina</w:t>
      </w:r>
      <w:r w:rsidR="006121F5">
        <w:rPr>
          <w:rFonts w:ascii="Arial" w:hAnsi="Arial" w:cs="Arial"/>
          <w:bCs/>
          <w:sz w:val="24"/>
        </w:rPr>
        <w:t xml:space="preserve"> cuadrada, que en ausencia de</w:t>
      </w:r>
      <w:r w:rsidR="00E14B20">
        <w:rPr>
          <w:rFonts w:ascii="Arial" w:hAnsi="Arial" w:cs="Arial"/>
          <w:bCs/>
          <w:sz w:val="24"/>
        </w:rPr>
        <w:t>l campo externo</w:t>
      </w:r>
      <w:r w:rsidR="006121F5">
        <w:rPr>
          <w:rFonts w:ascii="Arial" w:hAnsi="Arial" w:cs="Arial"/>
          <w:bCs/>
          <w:sz w:val="24"/>
        </w:rPr>
        <w:t xml:space="preserve"> es regido por una ecuación cuántica no relativista, notamos que el campo magnético produce el bien conocido espectro de la mariposa de </w:t>
      </w:r>
      <w:proofErr w:type="spellStart"/>
      <w:r w:rsidR="006121F5">
        <w:rPr>
          <w:rFonts w:ascii="Arial" w:hAnsi="Arial" w:cs="Arial"/>
          <w:bCs/>
          <w:sz w:val="24"/>
        </w:rPr>
        <w:t>Hofstadter</w:t>
      </w:r>
      <w:proofErr w:type="spellEnd"/>
      <w:r w:rsidR="006121F5">
        <w:rPr>
          <w:rFonts w:ascii="Arial" w:hAnsi="Arial" w:cs="Arial"/>
          <w:bCs/>
          <w:sz w:val="24"/>
        </w:rPr>
        <w:t xml:space="preserve">. Cuando el cristal tiene una estructura hexagonal, a bajas energías, la ecuación de movimiento para los portadores de carga es relativista. La correspondiente  mariposa generada en presencia del campo </w:t>
      </w:r>
      <w:r w:rsidR="003E7594">
        <w:rPr>
          <w:rFonts w:ascii="Arial" w:hAnsi="Arial" w:cs="Arial"/>
          <w:bCs/>
          <w:sz w:val="24"/>
        </w:rPr>
        <w:t xml:space="preserve">magnético </w:t>
      </w:r>
      <w:r w:rsidR="006121F5">
        <w:rPr>
          <w:rFonts w:ascii="Arial" w:hAnsi="Arial" w:cs="Arial"/>
          <w:bCs/>
          <w:sz w:val="24"/>
        </w:rPr>
        <w:t xml:space="preserve">se modifica. Sin embargo, el espectro del cuadrado del </w:t>
      </w:r>
      <w:proofErr w:type="spellStart"/>
      <w:r w:rsidR="006121F5">
        <w:rPr>
          <w:rFonts w:ascii="Arial" w:hAnsi="Arial" w:cs="Arial"/>
          <w:bCs/>
          <w:sz w:val="24"/>
        </w:rPr>
        <w:t>Hamiltoniano</w:t>
      </w:r>
      <w:proofErr w:type="spellEnd"/>
      <w:r w:rsidR="006121F5">
        <w:rPr>
          <w:rFonts w:ascii="Arial" w:hAnsi="Arial" w:cs="Arial"/>
          <w:bCs/>
          <w:sz w:val="24"/>
        </w:rPr>
        <w:t xml:space="preserve"> de amarre fuerte para el caso hexagonal nos reproduce dos copias de la mariposa original de </w:t>
      </w:r>
      <w:proofErr w:type="spellStart"/>
      <w:r w:rsidR="006121F5">
        <w:rPr>
          <w:rFonts w:ascii="Arial" w:hAnsi="Arial" w:cs="Arial"/>
          <w:bCs/>
          <w:sz w:val="24"/>
        </w:rPr>
        <w:t>Hofstadter</w:t>
      </w:r>
      <w:proofErr w:type="spellEnd"/>
      <w:r w:rsidR="009D1655">
        <w:rPr>
          <w:rFonts w:ascii="Arial" w:hAnsi="Arial" w:cs="Arial"/>
          <w:bCs/>
          <w:sz w:val="24"/>
        </w:rPr>
        <w:t xml:space="preserve"> con signos cambiados</w:t>
      </w:r>
      <w:r w:rsidR="006121F5">
        <w:rPr>
          <w:rFonts w:ascii="Arial" w:hAnsi="Arial" w:cs="Arial"/>
          <w:bCs/>
          <w:sz w:val="24"/>
        </w:rPr>
        <w:t xml:space="preserve">, tal cual se observa en la forma no relativista de la ecuación de </w:t>
      </w:r>
      <w:proofErr w:type="spellStart"/>
      <w:r w:rsidR="006121F5">
        <w:rPr>
          <w:rFonts w:ascii="Arial" w:hAnsi="Arial" w:cs="Arial"/>
          <w:bCs/>
          <w:sz w:val="24"/>
        </w:rPr>
        <w:t>Dirac</w:t>
      </w:r>
      <w:proofErr w:type="spellEnd"/>
      <w:r w:rsidR="006121F5">
        <w:rPr>
          <w:rFonts w:ascii="Arial" w:hAnsi="Arial" w:cs="Arial"/>
          <w:bCs/>
          <w:sz w:val="24"/>
        </w:rPr>
        <w:t>.</w:t>
      </w:r>
    </w:p>
    <w:p w:rsidR="006121F5" w:rsidRPr="009D1655" w:rsidRDefault="006121F5" w:rsidP="005B2C92">
      <w:pPr>
        <w:pStyle w:val="Standard"/>
        <w:jc w:val="both"/>
        <w:rPr>
          <w:rFonts w:ascii="Arial" w:hAnsi="Arial" w:cs="Arial"/>
          <w:bCs/>
          <w:sz w:val="24"/>
          <w:lang w:val="en-US"/>
        </w:rPr>
      </w:pPr>
      <w:r w:rsidRPr="006121F5">
        <w:rPr>
          <w:rFonts w:ascii="Arial" w:hAnsi="Arial" w:cs="Arial"/>
          <w:b/>
          <w:bCs/>
          <w:sz w:val="24"/>
          <w:lang w:val="en-US"/>
        </w:rPr>
        <w:t>Abstract</w:t>
      </w:r>
      <w:r w:rsidR="005B2C92">
        <w:rPr>
          <w:rFonts w:ascii="Arial" w:hAnsi="Arial" w:cs="Arial"/>
          <w:b/>
          <w:bCs/>
          <w:sz w:val="24"/>
          <w:lang w:val="en-US"/>
        </w:rPr>
        <w:t xml:space="preserve">: </w:t>
      </w:r>
      <w:r w:rsidR="009D1655" w:rsidRPr="009D1655">
        <w:rPr>
          <w:rFonts w:ascii="Arial" w:hAnsi="Arial" w:cs="Arial"/>
          <w:bCs/>
          <w:sz w:val="24"/>
          <w:lang w:val="en-US"/>
        </w:rPr>
        <w:t>We study the imp</w:t>
      </w:r>
      <w:r w:rsidRPr="009D1655">
        <w:rPr>
          <w:rFonts w:ascii="Arial" w:hAnsi="Arial" w:cs="Arial"/>
          <w:bCs/>
          <w:sz w:val="24"/>
          <w:lang w:val="en-US"/>
        </w:rPr>
        <w:t>a</w:t>
      </w:r>
      <w:r w:rsidR="009D1655" w:rsidRPr="009D1655">
        <w:rPr>
          <w:rFonts w:ascii="Arial" w:hAnsi="Arial" w:cs="Arial"/>
          <w:bCs/>
          <w:sz w:val="24"/>
          <w:lang w:val="en-US"/>
        </w:rPr>
        <w:t>c</w:t>
      </w:r>
      <w:r w:rsidRPr="009D1655">
        <w:rPr>
          <w:rFonts w:ascii="Arial" w:hAnsi="Arial" w:cs="Arial"/>
          <w:bCs/>
          <w:sz w:val="24"/>
          <w:lang w:val="en-US"/>
        </w:rPr>
        <w:t>t of a uniform magnetic field perpendicular to a bi-dimensional crystal</w:t>
      </w:r>
      <w:r w:rsidR="009D1655" w:rsidRPr="009D1655">
        <w:rPr>
          <w:rFonts w:ascii="Arial" w:hAnsi="Arial" w:cs="Arial"/>
          <w:bCs/>
          <w:sz w:val="24"/>
          <w:lang w:val="en-US"/>
        </w:rPr>
        <w:t xml:space="preserve"> in the energy spectrum for electrons in the tight-binding approximation. For a square lattice, which in absence of </w:t>
      </w:r>
      <w:r w:rsidR="00E14B20">
        <w:rPr>
          <w:rFonts w:ascii="Arial" w:hAnsi="Arial" w:cs="Arial"/>
          <w:bCs/>
          <w:sz w:val="24"/>
          <w:lang w:val="en-US"/>
        </w:rPr>
        <w:t xml:space="preserve">external </w:t>
      </w:r>
      <w:r w:rsidR="009D1655" w:rsidRPr="009D1655">
        <w:rPr>
          <w:rFonts w:ascii="Arial" w:hAnsi="Arial" w:cs="Arial"/>
          <w:bCs/>
          <w:sz w:val="24"/>
          <w:lang w:val="en-US"/>
        </w:rPr>
        <w:t>field</w:t>
      </w:r>
      <w:r w:rsidR="00E14B20">
        <w:rPr>
          <w:rFonts w:ascii="Arial" w:hAnsi="Arial" w:cs="Arial"/>
          <w:bCs/>
          <w:sz w:val="24"/>
          <w:lang w:val="en-US"/>
        </w:rPr>
        <w:t>s</w:t>
      </w:r>
      <w:r w:rsidR="009D1655" w:rsidRPr="009D1655">
        <w:rPr>
          <w:rFonts w:ascii="Arial" w:hAnsi="Arial" w:cs="Arial"/>
          <w:bCs/>
          <w:sz w:val="24"/>
          <w:lang w:val="en-US"/>
        </w:rPr>
        <w:t xml:space="preserve"> is governed by a non-relativistic </w:t>
      </w:r>
      <w:r w:rsidR="004865C8">
        <w:rPr>
          <w:rFonts w:ascii="Arial" w:hAnsi="Arial" w:cs="Arial"/>
          <w:bCs/>
          <w:sz w:val="24"/>
          <w:lang w:val="en-US"/>
        </w:rPr>
        <w:t xml:space="preserve">wave </w:t>
      </w:r>
      <w:r w:rsidR="009D1655" w:rsidRPr="009D1655">
        <w:rPr>
          <w:rFonts w:ascii="Arial" w:hAnsi="Arial" w:cs="Arial"/>
          <w:bCs/>
          <w:sz w:val="24"/>
          <w:lang w:val="en-US"/>
        </w:rPr>
        <w:t xml:space="preserve">equation, we notice that the magnetic field produces the well-known spectrum of the Hofstadter butterfly. When the crystal has a hexagonal structure, at low energies the equation of motion for the charge carriers is relativistic. The corresponding butterfly generated in presence of the magnetic field gets modified. However, the spectrum </w:t>
      </w:r>
      <w:r w:rsidR="009D1655">
        <w:rPr>
          <w:rFonts w:ascii="Arial" w:hAnsi="Arial" w:cs="Arial"/>
          <w:bCs/>
          <w:sz w:val="24"/>
          <w:lang w:val="en-US"/>
        </w:rPr>
        <w:t>of the squ</w:t>
      </w:r>
      <w:r w:rsidR="009D1655" w:rsidRPr="009D1655">
        <w:rPr>
          <w:rFonts w:ascii="Arial" w:hAnsi="Arial" w:cs="Arial"/>
          <w:bCs/>
          <w:sz w:val="24"/>
          <w:lang w:val="en-US"/>
        </w:rPr>
        <w:t>ared tight-binding Hamiltonian for the hexagonal lattice reproduces two copies of the original Hofstadter butterfly, with different signs, in analogy to what happens in the non-relativistic form of the Dirac equation.</w:t>
      </w:r>
    </w:p>
    <w:p w:rsidR="006121F5" w:rsidRDefault="009D1655" w:rsidP="006121F5">
      <w:pPr>
        <w:pStyle w:val="Standard"/>
        <w:rPr>
          <w:rFonts w:ascii="Arial" w:hAnsi="Arial" w:cs="Arial"/>
          <w:bCs/>
          <w:sz w:val="24"/>
          <w:lang w:val="en-US"/>
        </w:rPr>
      </w:pPr>
      <w:r>
        <w:rPr>
          <w:rFonts w:ascii="Arial" w:hAnsi="Arial" w:cs="Arial"/>
          <w:b/>
          <w:bCs/>
          <w:sz w:val="24"/>
          <w:lang w:val="en-US"/>
        </w:rPr>
        <w:t xml:space="preserve">Keywords: </w:t>
      </w:r>
      <w:proofErr w:type="spellStart"/>
      <w:r w:rsidRPr="009D1655">
        <w:rPr>
          <w:rFonts w:ascii="Arial" w:hAnsi="Arial" w:cs="Arial"/>
          <w:bCs/>
          <w:sz w:val="24"/>
          <w:lang w:val="en-US"/>
        </w:rPr>
        <w:t>Graphene</w:t>
      </w:r>
      <w:proofErr w:type="spellEnd"/>
      <w:r w:rsidRPr="009D1655">
        <w:rPr>
          <w:rFonts w:ascii="Arial" w:hAnsi="Arial" w:cs="Arial"/>
          <w:bCs/>
          <w:sz w:val="24"/>
          <w:lang w:val="en-US"/>
        </w:rPr>
        <w:t>, Hofstadter butterfly, Dirac equation</w:t>
      </w:r>
    </w:p>
    <w:p w:rsidR="009D1655" w:rsidRPr="009D1655" w:rsidRDefault="009D1655" w:rsidP="006121F5">
      <w:pPr>
        <w:pStyle w:val="Standard"/>
        <w:rPr>
          <w:rFonts w:ascii="Arial" w:hAnsi="Arial" w:cs="Arial"/>
          <w:b/>
          <w:bCs/>
          <w:sz w:val="24"/>
        </w:rPr>
      </w:pPr>
      <w:r w:rsidRPr="005B2C92">
        <w:rPr>
          <w:rFonts w:ascii="Arial" w:hAnsi="Arial" w:cs="Arial"/>
          <w:b/>
          <w:bCs/>
          <w:sz w:val="24"/>
        </w:rPr>
        <w:t>Palabras Clave:</w:t>
      </w:r>
      <w:r w:rsidRPr="009D1655">
        <w:rPr>
          <w:rFonts w:ascii="Arial" w:hAnsi="Arial" w:cs="Arial"/>
          <w:bCs/>
          <w:sz w:val="24"/>
        </w:rPr>
        <w:t xml:space="preserve"> </w:t>
      </w:r>
      <w:proofErr w:type="spellStart"/>
      <w:r w:rsidRPr="009D1655">
        <w:rPr>
          <w:rFonts w:ascii="Arial" w:hAnsi="Arial" w:cs="Arial"/>
          <w:bCs/>
          <w:sz w:val="24"/>
        </w:rPr>
        <w:t>Grafeno</w:t>
      </w:r>
      <w:proofErr w:type="spellEnd"/>
      <w:r w:rsidRPr="009D1655">
        <w:rPr>
          <w:rFonts w:ascii="Arial" w:hAnsi="Arial" w:cs="Arial"/>
          <w:bCs/>
          <w:sz w:val="24"/>
        </w:rPr>
        <w:t xml:space="preserve">, Mariposa de </w:t>
      </w:r>
      <w:proofErr w:type="spellStart"/>
      <w:r w:rsidRPr="009D1655">
        <w:rPr>
          <w:rFonts w:ascii="Arial" w:hAnsi="Arial" w:cs="Arial"/>
          <w:bCs/>
          <w:sz w:val="24"/>
        </w:rPr>
        <w:t>Hofstadter</w:t>
      </w:r>
      <w:proofErr w:type="spellEnd"/>
      <w:r w:rsidRPr="009D1655">
        <w:rPr>
          <w:rFonts w:ascii="Arial" w:hAnsi="Arial" w:cs="Arial"/>
          <w:bCs/>
          <w:sz w:val="24"/>
        </w:rPr>
        <w:t>, ecuaci</w:t>
      </w:r>
      <w:r>
        <w:rPr>
          <w:rFonts w:ascii="Arial" w:hAnsi="Arial" w:cs="Arial"/>
          <w:bCs/>
          <w:sz w:val="24"/>
        </w:rPr>
        <w:t xml:space="preserve">ón de </w:t>
      </w:r>
      <w:proofErr w:type="spellStart"/>
      <w:r>
        <w:rPr>
          <w:rFonts w:ascii="Arial" w:hAnsi="Arial" w:cs="Arial"/>
          <w:bCs/>
          <w:sz w:val="24"/>
        </w:rPr>
        <w:t>Dirac</w:t>
      </w:r>
      <w:proofErr w:type="spellEnd"/>
    </w:p>
    <w:p w:rsidR="009D1655" w:rsidRPr="00116B04" w:rsidRDefault="009D1655" w:rsidP="006121F5">
      <w:pPr>
        <w:pStyle w:val="Standard"/>
        <w:rPr>
          <w:rFonts w:ascii="Arial" w:hAnsi="Arial" w:cs="Arial"/>
          <w:b/>
          <w:bCs/>
          <w:sz w:val="24"/>
        </w:rPr>
      </w:pPr>
    </w:p>
    <w:p w:rsidR="00EF797E" w:rsidRPr="00F506E7" w:rsidRDefault="009D1655" w:rsidP="006121F5">
      <w:pPr>
        <w:pStyle w:val="Standard"/>
        <w:rPr>
          <w:rFonts w:ascii="Arial" w:hAnsi="Arial" w:cs="Arial"/>
          <w:b/>
          <w:bCs/>
          <w:sz w:val="24"/>
        </w:rPr>
      </w:pPr>
      <w:r w:rsidRPr="00F506E7">
        <w:rPr>
          <w:rFonts w:ascii="Arial" w:hAnsi="Arial" w:cs="Arial"/>
          <w:b/>
          <w:bCs/>
          <w:sz w:val="24"/>
        </w:rPr>
        <w:lastRenderedPageBreak/>
        <w:t>Introducción</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Para los sistemas macroscópicos, las leyes </w:t>
      </w:r>
      <w:r w:rsidR="00E51CD1">
        <w:rPr>
          <w:rFonts w:ascii="Arial" w:hAnsi="Arial" w:cs="Arial"/>
          <w:sz w:val="24"/>
        </w:rPr>
        <w:t xml:space="preserve">físicas </w:t>
      </w:r>
      <w:r w:rsidRPr="006121F5">
        <w:rPr>
          <w:rFonts w:ascii="Arial" w:hAnsi="Arial" w:cs="Arial"/>
          <w:sz w:val="24"/>
        </w:rPr>
        <w:t xml:space="preserve">que mejor describen </w:t>
      </w:r>
      <w:r w:rsidR="00E51CD1">
        <w:rPr>
          <w:rFonts w:ascii="Arial" w:hAnsi="Arial" w:cs="Arial"/>
          <w:sz w:val="24"/>
        </w:rPr>
        <w:t>su estado de movimiento, es decir, su evolución temporal,</w:t>
      </w:r>
      <w:r w:rsidR="00F506E7">
        <w:rPr>
          <w:rFonts w:ascii="Arial" w:hAnsi="Arial" w:cs="Arial"/>
          <w:sz w:val="24"/>
        </w:rPr>
        <w:t xml:space="preserve"> son las de</w:t>
      </w:r>
      <w:r w:rsidRPr="006121F5">
        <w:rPr>
          <w:rFonts w:ascii="Arial" w:hAnsi="Arial" w:cs="Arial"/>
          <w:sz w:val="24"/>
        </w:rPr>
        <w:t xml:space="preserve"> la mecánica clásica. </w:t>
      </w:r>
      <w:r w:rsidR="00F506E7">
        <w:rPr>
          <w:rFonts w:ascii="Arial" w:hAnsi="Arial" w:cs="Arial"/>
          <w:sz w:val="24"/>
        </w:rPr>
        <w:t>En d</w:t>
      </w:r>
      <w:r w:rsidRPr="006121F5">
        <w:rPr>
          <w:rFonts w:ascii="Arial" w:hAnsi="Arial" w:cs="Arial"/>
          <w:sz w:val="24"/>
        </w:rPr>
        <w:t xml:space="preserve">os límites extremos </w:t>
      </w:r>
      <w:r w:rsidR="00F506E7">
        <w:rPr>
          <w:rFonts w:ascii="Arial" w:hAnsi="Arial" w:cs="Arial"/>
          <w:sz w:val="24"/>
        </w:rPr>
        <w:t>estas leyes dejan de ser válidas</w:t>
      </w:r>
      <w:r w:rsidRPr="006121F5">
        <w:rPr>
          <w:rFonts w:ascii="Arial" w:hAnsi="Arial" w:cs="Arial"/>
          <w:sz w:val="24"/>
        </w:rPr>
        <w:t xml:space="preserve">, </w:t>
      </w:r>
      <w:r w:rsidR="00C020BC">
        <w:rPr>
          <w:rFonts w:ascii="Arial" w:hAnsi="Arial" w:cs="Arial"/>
          <w:sz w:val="24"/>
        </w:rPr>
        <w:t xml:space="preserve">en el límite de distancias pequeñas, es decir, </w:t>
      </w:r>
      <w:r w:rsidR="00F506E7">
        <w:rPr>
          <w:rFonts w:ascii="Arial" w:hAnsi="Arial" w:cs="Arial"/>
          <w:sz w:val="24"/>
        </w:rPr>
        <w:t>para</w:t>
      </w:r>
      <w:r w:rsidRPr="006121F5">
        <w:rPr>
          <w:rFonts w:ascii="Arial" w:hAnsi="Arial" w:cs="Arial"/>
          <w:sz w:val="24"/>
        </w:rPr>
        <w:t xml:space="preserve"> sistemas microscópicos, </w:t>
      </w:r>
      <w:r w:rsidR="00C020BC">
        <w:rPr>
          <w:rFonts w:ascii="Arial" w:hAnsi="Arial" w:cs="Arial"/>
          <w:sz w:val="24"/>
        </w:rPr>
        <w:t>donde</w:t>
      </w:r>
      <w:r w:rsidRPr="006121F5">
        <w:rPr>
          <w:rFonts w:ascii="Arial" w:hAnsi="Arial" w:cs="Arial"/>
          <w:sz w:val="24"/>
        </w:rPr>
        <w:t xml:space="preserve"> las leyes de Newton deben cambiarse por las leyes de la mecánica cuántica, y </w:t>
      </w:r>
      <w:r w:rsidR="00C020BC">
        <w:rPr>
          <w:rFonts w:ascii="Arial" w:hAnsi="Arial" w:cs="Arial"/>
          <w:sz w:val="24"/>
        </w:rPr>
        <w:t xml:space="preserve">en el límite de altas energías, es decir, </w:t>
      </w:r>
      <w:r w:rsidRPr="006121F5">
        <w:rPr>
          <w:rFonts w:ascii="Arial" w:hAnsi="Arial" w:cs="Arial"/>
          <w:sz w:val="24"/>
        </w:rPr>
        <w:t>el de los sistemas relativistas, donde las leyes físicas mantienen su forma de acuerdo a los principio</w:t>
      </w:r>
      <w:r w:rsidR="00F506E7">
        <w:rPr>
          <w:rFonts w:ascii="Arial" w:hAnsi="Arial" w:cs="Arial"/>
          <w:sz w:val="24"/>
        </w:rPr>
        <w:t xml:space="preserve">s de </w:t>
      </w:r>
      <w:r w:rsidR="00C020BC">
        <w:rPr>
          <w:rFonts w:ascii="Arial" w:hAnsi="Arial" w:cs="Arial"/>
          <w:sz w:val="24"/>
        </w:rPr>
        <w:t>Teoría de la Relatividad E</w:t>
      </w:r>
      <w:r w:rsidR="00F506E7">
        <w:rPr>
          <w:rFonts w:ascii="Arial" w:hAnsi="Arial" w:cs="Arial"/>
          <w:sz w:val="24"/>
        </w:rPr>
        <w:t>special de Ei</w:t>
      </w:r>
      <w:r w:rsidRPr="006121F5">
        <w:rPr>
          <w:rFonts w:ascii="Arial" w:hAnsi="Arial" w:cs="Arial"/>
          <w:sz w:val="24"/>
        </w:rPr>
        <w:t>n</w:t>
      </w:r>
      <w:r w:rsidR="00F506E7">
        <w:rPr>
          <w:rFonts w:ascii="Arial" w:hAnsi="Arial" w:cs="Arial"/>
          <w:sz w:val="24"/>
        </w:rPr>
        <w:t>s</w:t>
      </w:r>
      <w:r w:rsidRPr="006121F5">
        <w:rPr>
          <w:rFonts w:ascii="Arial" w:hAnsi="Arial" w:cs="Arial"/>
          <w:sz w:val="24"/>
        </w:rPr>
        <w:t xml:space="preserve">tein.  Ambos sistemas están caracterizados por constantes fundamentales, la constante de Planck </w:t>
      </w:r>
      <m:oMath>
        <m:r>
          <w:rPr>
            <w:rFonts w:ascii="Cambria Math" w:hAnsi="Cambria Math" w:cs="Arial"/>
            <w:sz w:val="24"/>
          </w:rPr>
          <m:t>ℏ</m:t>
        </m:r>
      </m:oMath>
      <w:r w:rsidRPr="006121F5">
        <w:rPr>
          <w:rFonts w:ascii="Arial" w:hAnsi="Arial" w:cs="Arial"/>
          <w:sz w:val="24"/>
        </w:rPr>
        <w:t xml:space="preserve"> para los sistemas cuánticos y la velocidad de la luz en el vacío, </w:t>
      </w:r>
      <w:r w:rsidRPr="006121F5">
        <w:rPr>
          <w:rFonts w:ascii="Arial" w:hAnsi="Arial" w:cs="Arial"/>
          <w:i/>
          <w:sz w:val="24"/>
        </w:rPr>
        <w:t>c</w:t>
      </w:r>
      <w:r w:rsidR="00C020BC">
        <w:rPr>
          <w:rFonts w:ascii="Arial" w:hAnsi="Arial" w:cs="Arial"/>
          <w:i/>
          <w:sz w:val="24"/>
        </w:rPr>
        <w:t>,</w:t>
      </w:r>
      <w:r w:rsidRPr="006121F5">
        <w:rPr>
          <w:rFonts w:ascii="Arial" w:hAnsi="Arial" w:cs="Arial"/>
          <w:sz w:val="24"/>
        </w:rPr>
        <w:t xml:space="preserve"> para los sistemas relativ</w:t>
      </w:r>
      <w:r w:rsidR="00C020BC">
        <w:rPr>
          <w:rFonts w:ascii="Arial" w:hAnsi="Arial" w:cs="Arial"/>
          <w:sz w:val="24"/>
        </w:rPr>
        <w:t>istas o de altas energías (ver, p. ej. [</w:t>
      </w:r>
      <w:r w:rsidR="00E14B20">
        <w:rPr>
          <w:rFonts w:ascii="Arial" w:hAnsi="Arial" w:cs="Arial"/>
          <w:sz w:val="24"/>
        </w:rPr>
        <w:t>1,2</w:t>
      </w:r>
      <w:r w:rsidRPr="006121F5">
        <w:rPr>
          <w:rFonts w:ascii="Arial" w:hAnsi="Arial" w:cs="Arial"/>
          <w:sz w:val="24"/>
        </w:rPr>
        <w:t>]</w:t>
      </w:r>
      <w:r w:rsidR="00C020BC">
        <w:rPr>
          <w:rFonts w:ascii="Arial" w:hAnsi="Arial" w:cs="Arial"/>
          <w:sz w:val="24"/>
        </w:rPr>
        <w:t>)</w:t>
      </w:r>
      <w:r w:rsidRPr="006121F5">
        <w:rPr>
          <w:rFonts w:ascii="Arial" w:hAnsi="Arial" w:cs="Arial"/>
          <w:sz w:val="24"/>
        </w:rPr>
        <w:t xml:space="preserve">. La física de partículas </w:t>
      </w:r>
      <w:r w:rsidR="00C020BC">
        <w:rPr>
          <w:rFonts w:ascii="Arial" w:hAnsi="Arial" w:cs="Arial"/>
          <w:sz w:val="24"/>
        </w:rPr>
        <w:t xml:space="preserve">elementales </w:t>
      </w:r>
      <w:r w:rsidRPr="006121F5">
        <w:rPr>
          <w:rFonts w:ascii="Arial" w:hAnsi="Arial" w:cs="Arial"/>
          <w:sz w:val="24"/>
        </w:rPr>
        <w:t>se describe en términos de una mecánica cuántica relativista, llamada teoría cuántica de camp</w:t>
      </w:r>
      <w:r w:rsidR="00C020BC">
        <w:rPr>
          <w:rFonts w:ascii="Arial" w:hAnsi="Arial" w:cs="Arial"/>
          <w:sz w:val="24"/>
        </w:rPr>
        <w:t>os, que</w:t>
      </w:r>
      <w:r w:rsidRPr="006121F5">
        <w:rPr>
          <w:rFonts w:ascii="Arial" w:hAnsi="Arial" w:cs="Arial"/>
          <w:sz w:val="24"/>
        </w:rPr>
        <w:t xml:space="preserve"> se rige tanto por</w:t>
      </w:r>
      <m:oMath>
        <m:r>
          <w:rPr>
            <w:rFonts w:ascii="Cambria Math" w:hAnsi="Cambria Math" w:cs="Arial"/>
            <w:sz w:val="24"/>
          </w:rPr>
          <m:t xml:space="preserve"> ℏ</m:t>
        </m:r>
      </m:oMath>
      <w:r w:rsidRPr="006121F5">
        <w:rPr>
          <w:rFonts w:ascii="Arial" w:hAnsi="Arial" w:cs="Arial"/>
          <w:sz w:val="24"/>
        </w:rPr>
        <w:t xml:space="preserve"> como por </w:t>
      </w:r>
      <w:r w:rsidRPr="006121F5">
        <w:rPr>
          <w:rFonts w:ascii="Arial" w:hAnsi="Arial" w:cs="Arial"/>
          <w:i/>
          <w:sz w:val="24"/>
        </w:rPr>
        <w:t>c.</w:t>
      </w:r>
      <w:r w:rsidRPr="006121F5">
        <w:rPr>
          <w:rFonts w:ascii="Arial" w:hAnsi="Arial" w:cs="Arial"/>
          <w:sz w:val="24"/>
        </w:rPr>
        <w:t xml:space="preserve"> Es por esta razón que usualmente uno utiliza un conjunto de </w:t>
      </w:r>
      <w:r w:rsidRPr="006121F5">
        <w:rPr>
          <w:rFonts w:ascii="Arial" w:hAnsi="Arial" w:cs="Arial"/>
          <w:i/>
          <w:sz w:val="24"/>
        </w:rPr>
        <w:t>unidades naturales</w:t>
      </w:r>
      <w:r w:rsidRPr="006121F5">
        <w:rPr>
          <w:rFonts w:ascii="Arial" w:hAnsi="Arial" w:cs="Arial"/>
          <w:sz w:val="24"/>
        </w:rPr>
        <w:t xml:space="preserve"> que se describen fijando </w:t>
      </w:r>
      <m:oMath>
        <m:r>
          <w:rPr>
            <w:rFonts w:ascii="Cambria Math" w:hAnsi="Cambria Math" w:cs="Arial"/>
            <w:sz w:val="24"/>
          </w:rPr>
          <m:t>ℏ=c=1.</m:t>
        </m:r>
      </m:oMath>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En la mecánica cuántica ordinaria, la ecuación de movimiento para una partícula de masa </w:t>
      </w:r>
      <m:oMath>
        <m:r>
          <w:rPr>
            <w:rFonts w:ascii="Cambria Math" w:hAnsi="Cambria Math" w:cs="Arial"/>
            <w:sz w:val="24"/>
          </w:rPr>
          <m:t>m</m:t>
        </m:r>
      </m:oMath>
      <w:r w:rsidRPr="006121F5">
        <w:rPr>
          <w:rFonts w:ascii="Arial" w:hAnsi="Arial" w:cs="Arial"/>
          <w:sz w:val="24"/>
        </w:rPr>
        <w:t xml:space="preserve">, que se mueve </w:t>
      </w:r>
      <w:r w:rsidR="007D27C6">
        <w:rPr>
          <w:rFonts w:ascii="Arial" w:hAnsi="Arial" w:cs="Arial"/>
          <w:sz w:val="24"/>
        </w:rPr>
        <w:t>en una dimensión</w:t>
      </w:r>
      <w:r w:rsidR="006615BD">
        <w:rPr>
          <w:rFonts w:ascii="Arial" w:hAnsi="Arial" w:cs="Arial"/>
          <w:sz w:val="24"/>
        </w:rPr>
        <w:t xml:space="preserve"> </w:t>
      </w:r>
      <w:r w:rsidRPr="006121F5">
        <w:rPr>
          <w:rFonts w:ascii="Arial" w:hAnsi="Arial" w:cs="Arial"/>
          <w:sz w:val="24"/>
        </w:rPr>
        <w:t xml:space="preserve">bajo la influencia de un potencial </w:t>
      </w:r>
      <m:oMath>
        <m:r>
          <w:rPr>
            <w:rFonts w:ascii="Cambria Math" w:hAnsi="Cambria Math" w:cs="Arial"/>
            <w:sz w:val="24"/>
          </w:rPr>
          <m:t>V(x,t)</m:t>
        </m:r>
      </m:oMath>
      <w:r w:rsidRPr="006121F5">
        <w:rPr>
          <w:rFonts w:ascii="Arial" w:hAnsi="Arial" w:cs="Arial"/>
          <w:i/>
          <w:sz w:val="24"/>
        </w:rPr>
        <w:t xml:space="preserve">, </w:t>
      </w:r>
      <w:r w:rsidRPr="006121F5">
        <w:rPr>
          <w:rFonts w:ascii="Arial" w:hAnsi="Arial" w:cs="Arial"/>
          <w:sz w:val="24"/>
        </w:rPr>
        <w:t>llamada ecuación de S</w:t>
      </w:r>
      <w:r w:rsidR="00F506E7">
        <w:rPr>
          <w:rFonts w:ascii="Arial" w:hAnsi="Arial" w:cs="Arial"/>
          <w:sz w:val="24"/>
        </w:rPr>
        <w:t>c</w:t>
      </w:r>
      <w:r w:rsidRPr="006121F5">
        <w:rPr>
          <w:rFonts w:ascii="Arial" w:hAnsi="Arial" w:cs="Arial"/>
          <w:sz w:val="24"/>
        </w:rPr>
        <w:t>hrödinger</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m:t>
          </m:r>
          <m:f>
            <m:fPr>
              <m:ctrlPr>
                <w:rPr>
                  <w:rFonts w:ascii="Cambria Math" w:hAnsi="Cambria Math" w:cs="Arial"/>
                  <w:sz w:val="24"/>
                </w:rPr>
              </m:ctrlPr>
            </m:fPr>
            <m:num>
              <m:r>
                <w:rPr>
                  <w:rFonts w:ascii="Cambria Math" w:hAnsi="Cambria Math" w:cs="Arial"/>
                  <w:sz w:val="24"/>
                </w:rPr>
                <m:t>∂ψ(x,t)</m:t>
              </m:r>
            </m:num>
            <m:den>
              <m:r>
                <w:rPr>
                  <w:rFonts w:ascii="Cambria Math" w:hAnsi="Cambria Math" w:cs="Arial"/>
                  <w:sz w:val="24"/>
                </w:rPr>
                <m:t>∂t</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m:t>
              </m:r>
            </m:den>
          </m:f>
          <m:f>
            <m:fPr>
              <m:ctrlPr>
                <w:rPr>
                  <w:rFonts w:ascii="Cambria Math" w:hAnsi="Cambria Math" w:cs="Arial"/>
                  <w:sz w:val="24"/>
                </w:rPr>
              </m:ctrlPr>
            </m:fPr>
            <m:num>
              <m:sSup>
                <m:sSupPr>
                  <m:ctrlPr>
                    <w:rPr>
                      <w:rFonts w:ascii="Cambria Math" w:hAnsi="Cambria Math" w:cs="Arial"/>
                      <w:sz w:val="24"/>
                    </w:rPr>
                  </m:ctrlPr>
                </m:sSupPr>
                <m:e>
                  <m:r>
                    <w:rPr>
                      <w:rFonts w:ascii="Cambria Math" w:hAnsi="Cambria Math" w:cs="Arial"/>
                      <w:sz w:val="24"/>
                    </w:rPr>
                    <m:t>∂</m:t>
                  </m:r>
                </m:e>
                <m:sup>
                  <m:r>
                    <w:rPr>
                      <w:rFonts w:ascii="Cambria Math" w:hAnsi="Cambria Math" w:cs="Arial"/>
                      <w:sz w:val="24"/>
                    </w:rPr>
                    <m:t>2</m:t>
                  </m:r>
                </m:sup>
              </m:sSup>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x,t</m:t>
                  </m:r>
                </m:e>
              </m:d>
            </m:num>
            <m:den>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x</m:t>
                  </m:r>
                </m:e>
                <m:sup>
                  <m:r>
                    <w:rPr>
                      <w:rFonts w:ascii="Cambria Math" w:hAnsi="Cambria Math" w:cs="Arial"/>
                      <w:sz w:val="24"/>
                    </w:rPr>
                    <m:t>2</m:t>
                  </m:r>
                </m:sup>
              </m:sSup>
            </m:den>
          </m:f>
          <m:r>
            <w:rPr>
              <w:rFonts w:ascii="Cambria Math" w:hAnsi="Cambria Math" w:cs="Arial"/>
              <w:sz w:val="24"/>
            </w:rPr>
            <m:t>+V</m:t>
          </m:r>
          <m:d>
            <m:dPr>
              <m:ctrlPr>
                <w:rPr>
                  <w:rFonts w:ascii="Cambria Math" w:hAnsi="Cambria Math" w:cs="Arial"/>
                  <w:sz w:val="24"/>
                </w:rPr>
              </m:ctrlPr>
            </m:dPr>
            <m:e>
              <m:r>
                <w:rPr>
                  <w:rFonts w:ascii="Cambria Math" w:hAnsi="Cambria Math" w:cs="Arial"/>
                  <w:sz w:val="24"/>
                </w:rPr>
                <m:t>x,t</m:t>
              </m:r>
            </m:e>
          </m:d>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x,t</m:t>
              </m:r>
            </m:e>
          </m:d>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e</w:t>
      </w:r>
      <w:r w:rsidR="00F506E7">
        <w:rPr>
          <w:rFonts w:ascii="Arial" w:hAnsi="Arial" w:cs="Arial"/>
          <w:sz w:val="24"/>
        </w:rPr>
        <w:t>s</w:t>
      </w:r>
      <w:proofErr w:type="gramEnd"/>
      <w:r w:rsidR="00F506E7">
        <w:rPr>
          <w:rFonts w:ascii="Arial" w:hAnsi="Arial" w:cs="Arial"/>
          <w:sz w:val="24"/>
        </w:rPr>
        <w:t xml:space="preserve"> una ecuación en derivadas par</w:t>
      </w:r>
      <w:r w:rsidRPr="006121F5">
        <w:rPr>
          <w:rFonts w:ascii="Arial" w:hAnsi="Arial" w:cs="Arial"/>
          <w:sz w:val="24"/>
        </w:rPr>
        <w:t xml:space="preserve">ciales, lineal en el tiempo y de segundo orden en las derivadas espaciales. Por </w:t>
      </w:r>
      <w:r w:rsidR="00C020BC">
        <w:rPr>
          <w:rFonts w:ascii="Arial" w:hAnsi="Arial" w:cs="Arial"/>
          <w:sz w:val="24"/>
        </w:rPr>
        <w:t>esto, es incapaz de describir</w:t>
      </w:r>
      <w:r w:rsidRPr="006121F5">
        <w:rPr>
          <w:rFonts w:ascii="Arial" w:hAnsi="Arial" w:cs="Arial"/>
          <w:sz w:val="24"/>
        </w:rPr>
        <w:t xml:space="preserve"> aspecto</w:t>
      </w:r>
      <w:r w:rsidR="00C020BC">
        <w:rPr>
          <w:rFonts w:ascii="Arial" w:hAnsi="Arial" w:cs="Arial"/>
          <w:sz w:val="24"/>
        </w:rPr>
        <w:t>s</w:t>
      </w:r>
      <w:r w:rsidRPr="006121F5">
        <w:rPr>
          <w:rFonts w:ascii="Arial" w:hAnsi="Arial" w:cs="Arial"/>
          <w:sz w:val="24"/>
        </w:rPr>
        <w:t xml:space="preserve"> relativista</w:t>
      </w:r>
      <w:r w:rsidR="00C020BC">
        <w:rPr>
          <w:rFonts w:ascii="Arial" w:hAnsi="Arial" w:cs="Arial"/>
          <w:sz w:val="24"/>
        </w:rPr>
        <w:t>s</w:t>
      </w:r>
      <w:r w:rsidRPr="006121F5">
        <w:rPr>
          <w:rFonts w:ascii="Arial" w:hAnsi="Arial" w:cs="Arial"/>
          <w:sz w:val="24"/>
        </w:rPr>
        <w:t xml:space="preserve"> de, por ejemplo, un electrón. </w:t>
      </w:r>
      <w:r w:rsidR="007D27C6">
        <w:rPr>
          <w:rFonts w:ascii="Arial" w:hAnsi="Arial" w:cs="Arial"/>
          <w:sz w:val="24"/>
        </w:rPr>
        <w:t>L</w:t>
      </w:r>
      <w:r w:rsidR="006615BD">
        <w:rPr>
          <w:rFonts w:ascii="Arial" w:hAnsi="Arial" w:cs="Arial"/>
          <w:sz w:val="24"/>
        </w:rPr>
        <w:t>a Teoría de la Rela</w:t>
      </w:r>
      <w:r w:rsidR="007D27C6">
        <w:rPr>
          <w:rFonts w:ascii="Arial" w:hAnsi="Arial" w:cs="Arial"/>
          <w:sz w:val="24"/>
        </w:rPr>
        <w:t>tividad Especial de Einstein,</w:t>
      </w:r>
      <w:r w:rsidR="006615BD">
        <w:rPr>
          <w:rFonts w:ascii="Arial" w:hAnsi="Arial" w:cs="Arial"/>
          <w:sz w:val="24"/>
        </w:rPr>
        <w:t xml:space="preserve"> requiere</w:t>
      </w:r>
      <w:r w:rsidR="007D27C6">
        <w:rPr>
          <w:rFonts w:ascii="Arial" w:hAnsi="Arial" w:cs="Arial"/>
          <w:sz w:val="24"/>
        </w:rPr>
        <w:t xml:space="preserve"> que en toda ley física,</w:t>
      </w:r>
      <w:r w:rsidR="006615BD">
        <w:rPr>
          <w:rFonts w:ascii="Arial" w:hAnsi="Arial" w:cs="Arial"/>
          <w:sz w:val="24"/>
        </w:rPr>
        <w:t xml:space="preserve"> las coordenadas temporales y espaciales sean tratadas al mismo nivel. Esto implica que para una</w:t>
      </w:r>
      <w:r w:rsidR="007D27C6">
        <w:rPr>
          <w:rFonts w:ascii="Arial" w:hAnsi="Arial" w:cs="Arial"/>
          <w:sz w:val="24"/>
        </w:rPr>
        <w:t xml:space="preserve"> ecuación de onda </w:t>
      </w:r>
      <w:r w:rsidR="006615BD">
        <w:rPr>
          <w:rFonts w:ascii="Arial" w:hAnsi="Arial" w:cs="Arial"/>
          <w:sz w:val="24"/>
        </w:rPr>
        <w:t xml:space="preserve">relativista, las derivadas temporales y espaciales deben ser del mismo orden. En el caso de </w:t>
      </w:r>
      <w:r w:rsidRPr="006121F5">
        <w:rPr>
          <w:rFonts w:ascii="Arial" w:hAnsi="Arial" w:cs="Arial"/>
          <w:sz w:val="24"/>
        </w:rPr>
        <w:t xml:space="preserve"> una partícula libre, </w:t>
      </w:r>
      <w:r w:rsidR="00AA74D0">
        <w:rPr>
          <w:rFonts w:ascii="Arial" w:hAnsi="Arial" w:cs="Arial"/>
          <w:sz w:val="24"/>
        </w:rPr>
        <w:t xml:space="preserve">es decir, cuando </w:t>
      </w:r>
      <m:oMath>
        <m:r>
          <w:rPr>
            <w:rFonts w:ascii="Cambria Math" w:hAnsi="Cambria Math" w:cs="Arial"/>
            <w:sz w:val="24"/>
          </w:rPr>
          <m:t>V</m:t>
        </m:r>
        <m:d>
          <m:dPr>
            <m:ctrlPr>
              <w:rPr>
                <w:rFonts w:ascii="Cambria Math" w:hAnsi="Cambria Math" w:cs="Arial"/>
                <w:i/>
                <w:sz w:val="24"/>
              </w:rPr>
            </m:ctrlPr>
          </m:dPr>
          <m:e>
            <m:r>
              <w:rPr>
                <w:rFonts w:ascii="Cambria Math" w:hAnsi="Cambria Math" w:cs="Arial"/>
                <w:sz w:val="24"/>
              </w:rPr>
              <m:t>x,t</m:t>
            </m:r>
          </m:e>
        </m:d>
        <m:r>
          <w:rPr>
            <w:rFonts w:ascii="Cambria Math" w:hAnsi="Cambria Math" w:cs="Arial"/>
            <w:sz w:val="24"/>
          </w:rPr>
          <m:t>=0,</m:t>
        </m:r>
      </m:oMath>
      <w:r w:rsidR="00AA74D0">
        <w:rPr>
          <w:rFonts w:ascii="Arial" w:hAnsi="Arial" w:cs="Arial"/>
          <w:sz w:val="24"/>
        </w:rPr>
        <w:t xml:space="preserve"> </w:t>
      </w:r>
      <w:r w:rsidRPr="006121F5">
        <w:rPr>
          <w:rFonts w:ascii="Arial" w:hAnsi="Arial" w:cs="Arial"/>
          <w:sz w:val="24"/>
        </w:rPr>
        <w:t>la ecuación de Schrödinger relaciona la energía y el momento de una partícula de la forma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w:lastRenderedPageBreak/>
            <m:t>E=</m:t>
          </m:r>
          <m:f>
            <m:fPr>
              <m:ctrlPr>
                <w:rPr>
                  <w:rFonts w:ascii="Cambria Math" w:hAnsi="Cambria Math" w:cs="Arial"/>
                  <w:sz w:val="24"/>
                </w:rPr>
              </m:ctrlPr>
            </m:fPr>
            <m:num>
              <m:sSup>
                <m:sSupPr>
                  <m:ctrlPr>
                    <w:rPr>
                      <w:rFonts w:ascii="Cambria Math" w:hAnsi="Cambria Math" w:cs="Arial"/>
                      <w:sz w:val="24"/>
                    </w:rPr>
                  </m:ctrlPr>
                </m:sSupPr>
                <m:e>
                  <m:r>
                    <w:rPr>
                      <w:rFonts w:ascii="Cambria Math" w:hAnsi="Cambria Math" w:cs="Arial"/>
                      <w:sz w:val="24"/>
                    </w:rPr>
                    <m:t>p</m:t>
                  </m:r>
                </m:e>
                <m:sup>
                  <m:r>
                    <w:rPr>
                      <w:rFonts w:ascii="Cambria Math" w:hAnsi="Cambria Math" w:cs="Arial"/>
                      <w:sz w:val="24"/>
                    </w:rPr>
                    <m:t>2</m:t>
                  </m:r>
                </m:sup>
              </m:sSup>
            </m:num>
            <m:den>
              <m:r>
                <w:rPr>
                  <w:rFonts w:ascii="Cambria Math" w:hAnsi="Cambria Math" w:cs="Arial"/>
                  <w:sz w:val="24"/>
                </w:rPr>
                <m:t>2m</m:t>
              </m:r>
            </m:den>
          </m:f>
          <m:r>
            <w:rPr>
              <w:rFonts w:ascii="Cambria Math" w:hAnsi="Cambria Math" w:cs="Arial"/>
              <w:sz w:val="24"/>
            </w:rPr>
            <m:t>,</m:t>
          </m:r>
        </m:oMath>
      </m:oMathPara>
    </w:p>
    <w:p w:rsidR="00EF797E" w:rsidRPr="006121F5" w:rsidRDefault="00C020BC" w:rsidP="006121F5">
      <w:pPr>
        <w:pStyle w:val="Standard"/>
        <w:rPr>
          <w:rFonts w:ascii="Arial" w:hAnsi="Arial" w:cs="Arial"/>
          <w:sz w:val="24"/>
        </w:rPr>
      </w:pPr>
      <w:proofErr w:type="gramStart"/>
      <w:r>
        <w:rPr>
          <w:rFonts w:ascii="Arial" w:hAnsi="Arial" w:cs="Arial"/>
          <w:sz w:val="24"/>
        </w:rPr>
        <w:t>l</w:t>
      </w:r>
      <w:r w:rsidR="00366232" w:rsidRPr="006121F5">
        <w:rPr>
          <w:rFonts w:ascii="Arial" w:hAnsi="Arial" w:cs="Arial"/>
          <w:sz w:val="24"/>
        </w:rPr>
        <w:t>lamada</w:t>
      </w:r>
      <w:proofErr w:type="gramEnd"/>
      <w:r w:rsidR="00366232" w:rsidRPr="006121F5">
        <w:rPr>
          <w:rFonts w:ascii="Arial" w:hAnsi="Arial" w:cs="Arial"/>
          <w:sz w:val="24"/>
        </w:rPr>
        <w:t xml:space="preserve"> relación de dispersión no relativista.</w:t>
      </w:r>
    </w:p>
    <w:p w:rsidR="00EF797E" w:rsidRPr="006121F5" w:rsidRDefault="00366232" w:rsidP="006121F5">
      <w:pPr>
        <w:pStyle w:val="Standard"/>
        <w:jc w:val="both"/>
        <w:rPr>
          <w:rFonts w:ascii="Arial" w:hAnsi="Arial" w:cs="Arial"/>
          <w:sz w:val="24"/>
        </w:rPr>
      </w:pPr>
      <w:r w:rsidRPr="006121F5">
        <w:rPr>
          <w:rFonts w:ascii="Arial" w:hAnsi="Arial" w:cs="Arial"/>
          <w:sz w:val="24"/>
        </w:rPr>
        <w:t>El camino hacia una formulación correcta para la descripción de electrones en un contexto cu</w:t>
      </w:r>
      <w:r w:rsidR="00B021F7">
        <w:rPr>
          <w:rFonts w:ascii="Arial" w:hAnsi="Arial" w:cs="Arial"/>
          <w:sz w:val="24"/>
        </w:rPr>
        <w:t>ántico relativista fue trazado</w:t>
      </w:r>
      <w:r w:rsidRPr="006121F5">
        <w:rPr>
          <w:rFonts w:ascii="Arial" w:hAnsi="Arial" w:cs="Arial"/>
          <w:sz w:val="24"/>
        </w:rPr>
        <w:t xml:space="preserve"> por Paul </w:t>
      </w:r>
      <w:proofErr w:type="spellStart"/>
      <w:r w:rsidRPr="006121F5">
        <w:rPr>
          <w:rFonts w:ascii="Arial" w:hAnsi="Arial" w:cs="Arial"/>
          <w:sz w:val="24"/>
        </w:rPr>
        <w:t>Adrian</w:t>
      </w:r>
      <w:proofErr w:type="spellEnd"/>
      <w:r w:rsidRPr="006121F5">
        <w:rPr>
          <w:rFonts w:ascii="Arial" w:hAnsi="Arial" w:cs="Arial"/>
          <w:sz w:val="24"/>
        </w:rPr>
        <w:t xml:space="preserve"> </w:t>
      </w:r>
      <w:proofErr w:type="spellStart"/>
      <w:r w:rsidRPr="006121F5">
        <w:rPr>
          <w:rFonts w:ascii="Arial" w:hAnsi="Arial" w:cs="Arial"/>
          <w:sz w:val="24"/>
        </w:rPr>
        <w:t>D</w:t>
      </w:r>
      <w:r w:rsidR="00ED5E5E">
        <w:rPr>
          <w:rFonts w:ascii="Arial" w:hAnsi="Arial" w:cs="Arial"/>
          <w:sz w:val="24"/>
        </w:rPr>
        <w:t>irac</w:t>
      </w:r>
      <w:proofErr w:type="spellEnd"/>
      <w:r w:rsidR="00ED5E5E">
        <w:rPr>
          <w:rFonts w:ascii="Arial" w:hAnsi="Arial" w:cs="Arial"/>
          <w:sz w:val="24"/>
        </w:rPr>
        <w:t xml:space="preserve"> (ver, p. ej. [2</w:t>
      </w:r>
      <w:r w:rsidRPr="006121F5">
        <w:rPr>
          <w:rFonts w:ascii="Arial" w:hAnsi="Arial" w:cs="Arial"/>
          <w:sz w:val="24"/>
        </w:rPr>
        <w:t>]</w:t>
      </w:r>
      <w:r w:rsidR="00C020BC">
        <w:rPr>
          <w:rFonts w:ascii="Arial" w:hAnsi="Arial" w:cs="Arial"/>
          <w:sz w:val="24"/>
        </w:rPr>
        <w:t>) proponiendo una ecuación</w:t>
      </w:r>
      <w:r w:rsidRPr="006121F5">
        <w:rPr>
          <w:rFonts w:ascii="Arial" w:hAnsi="Arial" w:cs="Arial"/>
          <w:sz w:val="24"/>
        </w:rPr>
        <w:t xml:space="preserve"> </w:t>
      </w:r>
      <w:r w:rsidR="00C020BC">
        <w:rPr>
          <w:rFonts w:ascii="Arial" w:hAnsi="Arial" w:cs="Arial"/>
          <w:sz w:val="24"/>
        </w:rPr>
        <w:t>--</w:t>
      </w:r>
      <w:r w:rsidRPr="006121F5">
        <w:rPr>
          <w:rFonts w:ascii="Arial" w:hAnsi="Arial" w:cs="Arial"/>
          <w:sz w:val="24"/>
        </w:rPr>
        <w:t>que ahora lleva su nombre</w:t>
      </w:r>
      <w:r w:rsidR="00C020BC">
        <w:rPr>
          <w:rFonts w:ascii="Arial" w:hAnsi="Arial" w:cs="Arial"/>
          <w:sz w:val="24"/>
        </w:rPr>
        <w:t>--</w:t>
      </w:r>
      <w:r w:rsidRPr="006121F5">
        <w:rPr>
          <w:rFonts w:ascii="Arial" w:hAnsi="Arial" w:cs="Arial"/>
          <w:sz w:val="24"/>
        </w:rPr>
        <w:t>, que es lineal en las coord</w:t>
      </w:r>
      <w:r w:rsidR="00C020BC">
        <w:rPr>
          <w:rFonts w:ascii="Arial" w:hAnsi="Arial" w:cs="Arial"/>
          <w:sz w:val="24"/>
        </w:rPr>
        <w:t xml:space="preserve">enadas espaciales y temporales, </w:t>
      </w:r>
      <w:r w:rsidRPr="006121F5">
        <w:rPr>
          <w:rFonts w:ascii="Arial" w:hAnsi="Arial" w:cs="Arial"/>
          <w:sz w:val="24"/>
        </w:rPr>
        <w:t>de acuerdo a los postul</w:t>
      </w:r>
      <w:r w:rsidR="00C020BC">
        <w:rPr>
          <w:rFonts w:ascii="Arial" w:hAnsi="Arial" w:cs="Arial"/>
          <w:sz w:val="24"/>
        </w:rPr>
        <w:t>ados de la relatividad especial</w:t>
      </w:r>
      <w:r w:rsidR="00B021F7">
        <w:rPr>
          <w:rFonts w:ascii="Arial" w:hAnsi="Arial" w:cs="Arial"/>
          <w:sz w:val="24"/>
        </w:rPr>
        <w:t>,</w:t>
      </w:r>
      <w:r w:rsidR="007D27C6">
        <w:rPr>
          <w:rFonts w:ascii="Arial" w:hAnsi="Arial" w:cs="Arial"/>
          <w:sz w:val="24"/>
        </w:rPr>
        <w:t xml:space="preserve"> y que a su vez</w:t>
      </w:r>
      <w:r w:rsidRPr="006121F5">
        <w:rPr>
          <w:rFonts w:ascii="Arial" w:hAnsi="Arial" w:cs="Arial"/>
          <w:sz w:val="24"/>
        </w:rPr>
        <w:t xml:space="preserve"> es consistente con los postulados de la mecánica cuántica, en particular, con la interpretación estadística de la función de onda. Dicha ecuación tiene carácter matricial, y en forma</w:t>
      </w:r>
      <w:r w:rsidR="00B021F7">
        <w:rPr>
          <w:rFonts w:ascii="Arial" w:hAnsi="Arial" w:cs="Arial"/>
          <w:sz w:val="24"/>
        </w:rPr>
        <w:t xml:space="preserve"> </w:t>
      </w:r>
      <w:proofErr w:type="spellStart"/>
      <w:r w:rsidR="00B021F7">
        <w:rPr>
          <w:rFonts w:ascii="Arial" w:hAnsi="Arial" w:cs="Arial"/>
          <w:sz w:val="24"/>
        </w:rPr>
        <w:t>covariante</w:t>
      </w:r>
      <w:proofErr w:type="spellEnd"/>
      <w:r w:rsidR="00B021F7">
        <w:rPr>
          <w:rFonts w:ascii="Arial" w:hAnsi="Arial" w:cs="Arial"/>
          <w:sz w:val="24"/>
        </w:rPr>
        <w:t xml:space="preserve"> se escribe</w:t>
      </w:r>
    </w:p>
    <w:p w:rsidR="00EF797E" w:rsidRPr="006121F5" w:rsidRDefault="00C60DE6" w:rsidP="006121F5">
      <w:pPr>
        <w:pStyle w:val="Standard"/>
        <w:jc w:val="center"/>
        <w:rPr>
          <w:rFonts w:ascii="Arial" w:hAnsi="Arial" w:cs="Arial"/>
          <w:sz w:val="24"/>
        </w:rPr>
      </w:pPr>
      <m:oMathPara>
        <m:oMathParaPr>
          <m:jc m:val="center"/>
        </m:oMathParaPr>
        <m:oMath>
          <m:d>
            <m:dPr>
              <m:ctrlPr>
                <w:rPr>
                  <w:rFonts w:ascii="Cambria Math" w:hAnsi="Cambria Math" w:cs="Arial"/>
                  <w:sz w:val="24"/>
                </w:rPr>
              </m:ctrlPr>
            </m:dPr>
            <m:e>
              <m:r>
                <w:rPr>
                  <w:rFonts w:ascii="Cambria Math" w:hAnsi="Cambria Math" w:cs="Arial"/>
                  <w:sz w:val="24"/>
                </w:rPr>
                <m:t>ι</m:t>
              </m:r>
              <m:sSub>
                <m:sSubPr>
                  <m:ctrlPr>
                    <w:rPr>
                      <w:rFonts w:ascii="Cambria Math" w:hAnsi="Cambria Math" w:cs="Arial"/>
                      <w:sz w:val="24"/>
                    </w:rPr>
                  </m:ctrlPr>
                </m:sSubPr>
                <m:e>
                  <m:r>
                    <w:rPr>
                      <w:rFonts w:ascii="Cambria Math" w:hAnsi="Cambria Math" w:cs="Arial"/>
                      <w:sz w:val="24"/>
                    </w:rPr>
                    <m:t>∂</m:t>
                  </m:r>
                </m:e>
                <m:sub>
                  <m:r>
                    <w:rPr>
                      <w:rFonts w:ascii="Cambria Math" w:hAnsi="Cambria Math" w:cs="Arial"/>
                      <w:sz w:val="24"/>
                    </w:rPr>
                    <m:t>μ</m:t>
                  </m:r>
                </m:sub>
              </m:sSub>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r>
                <w:rPr>
                  <w:rFonts w:ascii="Cambria Math" w:hAnsi="Cambria Math" w:cs="Arial"/>
                  <w:sz w:val="24"/>
                </w:rPr>
                <m:t>-m</m:t>
              </m:r>
            </m:e>
          </m:d>
          <m:r>
            <w:rPr>
              <w:rFonts w:ascii="Cambria Math" w:hAnsi="Cambria Math" w:cs="Arial"/>
              <w:sz w:val="24"/>
            </w:rPr>
            <m:t>ψ</m:t>
          </m:r>
          <m:d>
            <m:dPr>
              <m:ctrlPr>
                <w:rPr>
                  <w:rFonts w:ascii="Cambria Math" w:hAnsi="Cambria Math" w:cs="Arial"/>
                  <w:sz w:val="24"/>
                </w:rPr>
              </m:ctrlPr>
            </m:dPr>
            <m:e>
              <m:r>
                <w:rPr>
                  <w:rFonts w:ascii="Cambria Math" w:hAnsi="Cambria Math" w:cs="Arial"/>
                  <w:sz w:val="24"/>
                </w:rPr>
                <m:t>x</m:t>
              </m:r>
            </m:e>
          </m:d>
          <m:r>
            <w:rPr>
              <w:rFonts w:ascii="Cambria Math" w:hAnsi="Cambria Math" w:cs="Arial"/>
              <w:sz w:val="24"/>
            </w:rPr>
            <m:t>=0,</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oMath>
      <w:r w:rsidRPr="006121F5">
        <w:rPr>
          <w:rFonts w:ascii="Arial" w:hAnsi="Arial" w:cs="Arial"/>
          <w:sz w:val="24"/>
        </w:rPr>
        <w:t xml:space="preserve"> son las matrices de Dirac, que verifican el álgebra de Clifford </w:t>
      </w:r>
      <m:oMath>
        <m:d>
          <m:dPr>
            <m:begChr m:val="{"/>
            <m:endChr m:val="}"/>
            <m:ctrlPr>
              <w:rPr>
                <w:rFonts w:ascii="Cambria Math" w:hAnsi="Cambria Math" w:cs="Arial"/>
                <w:sz w:val="24"/>
              </w:rPr>
            </m:ctrlPr>
          </m:dPr>
          <m:e>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μ</m:t>
                </m:r>
              </m:sup>
            </m:sSup>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ν</m:t>
                </m:r>
              </m:sup>
            </m:sSup>
          </m:e>
        </m:d>
        <m:r>
          <w:rPr>
            <w:rFonts w:ascii="Cambria Math" w:hAnsi="Cambria Math" w:cs="Arial"/>
            <w:sz w:val="24"/>
          </w:rPr>
          <m:t>=2</m:t>
        </m:r>
        <m:sSup>
          <m:sSupPr>
            <m:ctrlPr>
              <w:rPr>
                <w:rFonts w:ascii="Cambria Math" w:hAnsi="Cambria Math" w:cs="Arial"/>
                <w:sz w:val="24"/>
              </w:rPr>
            </m:ctrlPr>
          </m:sSupPr>
          <m:e>
            <m:r>
              <w:rPr>
                <w:rFonts w:ascii="Cambria Math" w:hAnsi="Cambria Math" w:cs="Arial"/>
                <w:sz w:val="24"/>
              </w:rPr>
              <m:t>η</m:t>
            </m:r>
          </m:e>
          <m:sup>
            <m:r>
              <w:rPr>
                <w:rFonts w:ascii="Cambria Math" w:hAnsi="Cambria Math" w:cs="Arial"/>
                <w:sz w:val="24"/>
              </w:rPr>
              <m:t>μν</m:t>
            </m:r>
          </m:sup>
        </m:sSup>
      </m:oMath>
      <w:r w:rsidR="007D27C6">
        <w:rPr>
          <w:rFonts w:ascii="Arial" w:hAnsi="Arial" w:cs="Arial"/>
          <w:sz w:val="24"/>
        </w:rPr>
        <w:t xml:space="preserve"> y </w:t>
      </w:r>
      <m:oMath>
        <m:r>
          <w:rPr>
            <w:rFonts w:ascii="Cambria Math" w:hAnsi="Cambria Math" w:cs="Arial"/>
            <w:sz w:val="24"/>
          </w:rPr>
          <m:t>x</m:t>
        </m:r>
      </m:oMath>
      <w:r w:rsidR="007D27C6">
        <w:rPr>
          <w:rFonts w:ascii="Arial" w:hAnsi="Arial" w:cs="Arial"/>
          <w:sz w:val="24"/>
        </w:rPr>
        <w:t xml:space="preserve"> representa el </w:t>
      </w:r>
      <w:proofErr w:type="spellStart"/>
      <w:r w:rsidR="007D27C6">
        <w:rPr>
          <w:rFonts w:ascii="Arial" w:hAnsi="Arial" w:cs="Arial"/>
          <w:sz w:val="24"/>
        </w:rPr>
        <w:t>cuadrivector</w:t>
      </w:r>
      <w:proofErr w:type="spellEnd"/>
      <w:r w:rsidR="007D27C6">
        <w:rPr>
          <w:rFonts w:ascii="Arial" w:hAnsi="Arial" w:cs="Arial"/>
          <w:sz w:val="24"/>
        </w:rPr>
        <w:t xml:space="preserve"> de coordenadas del espacio-tiempo</w:t>
      </w:r>
      <w:r w:rsidR="00F91877">
        <w:rPr>
          <w:rFonts w:ascii="Arial" w:hAnsi="Arial" w:cs="Arial"/>
          <w:sz w:val="24"/>
        </w:rPr>
        <w:t>.</w:t>
      </w:r>
      <w:r w:rsidR="00C020BC">
        <w:rPr>
          <w:rFonts w:ascii="Arial" w:hAnsi="Arial" w:cs="Arial"/>
          <w:sz w:val="24"/>
        </w:rPr>
        <w:t xml:space="preserve"> </w:t>
      </w:r>
      <w:r w:rsidR="00F91877">
        <w:rPr>
          <w:rFonts w:ascii="Arial" w:hAnsi="Arial" w:cs="Arial"/>
          <w:sz w:val="24"/>
        </w:rPr>
        <w:t>Aquí,</w:t>
      </w:r>
      <w:r w:rsidR="00C020BC">
        <w:rPr>
          <w:rFonts w:ascii="Arial" w:hAnsi="Arial" w:cs="Arial"/>
          <w:sz w:val="24"/>
        </w:rPr>
        <w:t xml:space="preserve"> </w:t>
      </w:r>
      <m:oMath>
        <m:sSup>
          <m:sSupPr>
            <m:ctrlPr>
              <w:rPr>
                <w:rFonts w:ascii="Cambria Math" w:hAnsi="Cambria Math" w:cs="Arial"/>
                <w:i/>
                <w:sz w:val="24"/>
              </w:rPr>
            </m:ctrlPr>
          </m:sSupPr>
          <m:e>
            <m:r>
              <w:rPr>
                <w:rFonts w:ascii="Cambria Math" w:hAnsi="Cambria Math" w:cs="Arial"/>
                <w:sz w:val="24"/>
              </w:rPr>
              <m:t>η</m:t>
            </m:r>
          </m:e>
          <m:sup>
            <m:r>
              <w:rPr>
                <w:rFonts w:ascii="Cambria Math" w:hAnsi="Cambria Math" w:cs="Arial"/>
                <w:sz w:val="24"/>
              </w:rPr>
              <m:t>μν</m:t>
            </m:r>
          </m:sup>
        </m:sSup>
        <m:r>
          <w:rPr>
            <w:rFonts w:ascii="Cambria Math" w:hAnsi="Cambria Math" w:cs="Arial"/>
            <w:sz w:val="24"/>
          </w:rPr>
          <m:t xml:space="preserve"> </m:t>
        </m:r>
      </m:oMath>
      <w:r w:rsidR="00C020BC">
        <w:rPr>
          <w:rFonts w:ascii="Arial" w:hAnsi="Arial" w:cs="Arial"/>
          <w:sz w:val="24"/>
        </w:rPr>
        <w:t>es el tensor métrico del espacio de Minkowski.</w:t>
      </w:r>
      <w:r w:rsidRPr="006121F5">
        <w:rPr>
          <w:rFonts w:ascii="Arial" w:hAnsi="Arial" w:cs="Arial"/>
          <w:sz w:val="24"/>
        </w:rPr>
        <w:t xml:space="preserve"> En su representación irreducible, estas matrices tiene</w:t>
      </w:r>
      <w:r w:rsidR="00ED5E5E">
        <w:rPr>
          <w:rFonts w:ascii="Arial" w:hAnsi="Arial" w:cs="Arial"/>
          <w:sz w:val="24"/>
        </w:rPr>
        <w:t>n</w:t>
      </w:r>
      <w:r w:rsidRPr="006121F5">
        <w:rPr>
          <w:rFonts w:ascii="Arial" w:hAnsi="Arial" w:cs="Arial"/>
          <w:sz w:val="24"/>
        </w:rPr>
        <w:t xml:space="preserve"> dimensión </w:t>
      </w:r>
      <m:oMath>
        <m:r>
          <w:rPr>
            <w:rFonts w:ascii="Cambria Math" w:hAnsi="Cambria Math" w:cs="Arial"/>
            <w:sz w:val="24"/>
          </w:rPr>
          <m:t>4×4,</m:t>
        </m:r>
      </m:oMath>
      <w:r w:rsidR="00B021F7">
        <w:rPr>
          <w:rFonts w:ascii="Arial" w:hAnsi="Arial" w:cs="Arial"/>
          <w:sz w:val="24"/>
        </w:rPr>
        <w:t xml:space="preserve"> y </w:t>
      </w:r>
      <w:r w:rsidR="00ED5E5E">
        <w:rPr>
          <w:rFonts w:ascii="Arial" w:hAnsi="Arial" w:cs="Arial"/>
          <w:sz w:val="24"/>
        </w:rPr>
        <w:t>una representación explícita para ellas es</w:t>
      </w:r>
    </w:p>
    <w:p w:rsidR="00EF797E" w:rsidRPr="006121F5" w:rsidRDefault="00C60DE6" w:rsidP="006121F5">
      <w:pPr>
        <w:pStyle w:val="Standard"/>
        <w:jc w:val="center"/>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0</m:t>
              </m:r>
            </m:sup>
          </m:sSup>
          <m:r>
            <w:rPr>
              <w:rFonts w:ascii="Cambria Math" w:hAnsi="Cambria Math" w:cs="Arial"/>
              <w:sz w:val="24"/>
            </w:rPr>
            <m:t>=</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I</m:t>
                    </m:r>
                  </m:e>
                  <m:e>
                    <m:r>
                      <w:rPr>
                        <w:rFonts w:ascii="Cambria Math" w:hAnsi="Cambria Math" w:cs="Arial"/>
                        <w:sz w:val="24"/>
                      </w:rPr>
                      <m:t>0</m:t>
                    </m:r>
                  </m:e>
                </m:mr>
                <m:mr>
                  <m:e>
                    <m:r>
                      <w:rPr>
                        <w:rFonts w:ascii="Cambria Math" w:hAnsi="Cambria Math" w:cs="Arial"/>
                        <w:sz w:val="24"/>
                      </w:rPr>
                      <m:t>0</m:t>
                    </m:r>
                  </m:e>
                  <m:e>
                    <m:r>
                      <w:rPr>
                        <w:rFonts w:ascii="Cambria Math" w:hAnsi="Cambria Math" w:cs="Arial"/>
                        <w:sz w:val="24"/>
                      </w:rPr>
                      <m:t>-I</m:t>
                    </m:r>
                  </m:e>
                </m:mr>
              </m:m>
            </m:e>
          </m:d>
          <m:r>
            <w:rPr>
              <w:rFonts w:ascii="Cambria Math" w:hAnsi="Cambria Math" w:cs="Arial"/>
              <w:sz w:val="24"/>
            </w:rPr>
            <m:t xml:space="preserve">,  </m:t>
          </m:r>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i</m:t>
              </m:r>
            </m:sup>
          </m:sSup>
          <m:r>
            <w:rPr>
              <w:rFonts w:ascii="Cambria Math" w:hAnsi="Cambria Math" w:cs="Arial"/>
              <w:sz w:val="24"/>
            </w:rPr>
            <m:t>=</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e>
                </m:mr>
                <m:mr>
                  <m:e>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e>
                  <m:e>
                    <m:r>
                      <w:rPr>
                        <w:rFonts w:ascii="Cambria Math" w:hAnsi="Cambria Math" w:cs="Arial"/>
                        <w:sz w:val="24"/>
                      </w:rPr>
                      <m:t>0</m:t>
                    </m:r>
                  </m:e>
                </m:mr>
              </m:m>
            </m:e>
          </m:d>
          <m:r>
            <w:rPr>
              <w:rFonts w:ascii="Cambria Math" w:hAnsi="Cambria Math" w:cs="Arial"/>
              <w:sz w:val="24"/>
            </w:rPr>
            <m:t>,</m:t>
          </m:r>
        </m:oMath>
      </m:oMathPara>
    </w:p>
    <w:p w:rsidR="00EF797E" w:rsidRPr="006121F5" w:rsidRDefault="00F91877" w:rsidP="006121F5">
      <w:pPr>
        <w:pStyle w:val="Standard"/>
        <w:jc w:val="both"/>
        <w:rPr>
          <w:rFonts w:ascii="Arial" w:hAnsi="Arial" w:cs="Arial"/>
          <w:sz w:val="24"/>
        </w:rPr>
      </w:pPr>
      <w:proofErr w:type="gramStart"/>
      <w:r>
        <w:rPr>
          <w:rFonts w:ascii="Arial" w:hAnsi="Arial" w:cs="Arial"/>
          <w:sz w:val="24"/>
        </w:rPr>
        <w:t>siendo</w:t>
      </w:r>
      <w:proofErr w:type="gramEnd"/>
      <w:r w:rsidR="00366232" w:rsidRPr="006121F5">
        <w:rPr>
          <w:rFonts w:ascii="Arial" w:hAnsi="Arial" w:cs="Arial"/>
          <w:sz w:val="24"/>
        </w:rPr>
        <w:t xml:space="preserve"> </w:t>
      </w:r>
      <m:oMath>
        <m:r>
          <w:rPr>
            <w:rFonts w:ascii="Cambria Math" w:hAnsi="Cambria Math" w:cs="Arial"/>
            <w:sz w:val="24"/>
          </w:rPr>
          <m:t>I</m:t>
        </m:r>
      </m:oMath>
      <w:r>
        <w:rPr>
          <w:rFonts w:ascii="Arial" w:hAnsi="Arial" w:cs="Arial"/>
          <w:sz w:val="24"/>
        </w:rPr>
        <w:t xml:space="preserve"> </w:t>
      </w:r>
      <w:r w:rsidR="00366232" w:rsidRPr="006121F5">
        <w:rPr>
          <w:rFonts w:ascii="Arial" w:hAnsi="Arial" w:cs="Arial"/>
          <w:sz w:val="24"/>
        </w:rPr>
        <w:t xml:space="preserve"> la matriz identidad </w:t>
      </w:r>
      <m:oMath>
        <m:r>
          <w:rPr>
            <w:rFonts w:ascii="Cambria Math" w:hAnsi="Cambria Math" w:cs="Arial"/>
            <w:sz w:val="24"/>
          </w:rPr>
          <m:t>2×2</m:t>
        </m:r>
      </m:oMath>
      <w:r w:rsidR="00366232" w:rsidRPr="006121F5">
        <w:rPr>
          <w:rFonts w:ascii="Arial" w:hAnsi="Arial" w:cs="Arial"/>
          <w:sz w:val="24"/>
        </w:rPr>
        <w:t xml:space="preserve"> y las matrices </w:t>
      </w:r>
      <m:oMath>
        <m:sSup>
          <m:sSupPr>
            <m:ctrlPr>
              <w:rPr>
                <w:rFonts w:ascii="Cambria Math" w:hAnsi="Cambria Math" w:cs="Arial"/>
                <w:sz w:val="24"/>
              </w:rPr>
            </m:ctrlPr>
          </m:sSupPr>
          <m:e>
            <m:r>
              <w:rPr>
                <w:rFonts w:ascii="Cambria Math" w:hAnsi="Cambria Math" w:cs="Arial"/>
                <w:sz w:val="24"/>
              </w:rPr>
              <m:t>σ</m:t>
            </m:r>
          </m:e>
          <m:sup>
            <m:r>
              <w:rPr>
                <w:rFonts w:ascii="Cambria Math" w:hAnsi="Cambria Math" w:cs="Arial"/>
                <w:sz w:val="24"/>
              </w:rPr>
              <m:t>k</m:t>
            </m:r>
          </m:sup>
        </m:sSup>
        <m:r>
          <w:rPr>
            <w:rFonts w:ascii="Cambria Math" w:hAnsi="Cambria Math" w:cs="Arial"/>
            <w:sz w:val="24"/>
          </w:rPr>
          <m:t>, k=</m:t>
        </m:r>
        <m:r>
          <m:rPr>
            <m:sty m:val="p"/>
          </m:rPr>
          <w:rPr>
            <w:rFonts w:ascii="Cambria Math" w:hAnsi="Cambria Math" w:cs="Arial"/>
            <w:sz w:val="24"/>
          </w:rPr>
          <m:t>1,2</m:t>
        </m:r>
        <m:r>
          <w:rPr>
            <w:rFonts w:ascii="Cambria Math" w:hAnsi="Cambria Math" w:cs="Arial"/>
            <w:sz w:val="24"/>
          </w:rPr>
          <m:t>,3</m:t>
        </m:r>
      </m:oMath>
      <w:r w:rsidR="00366232" w:rsidRPr="006121F5">
        <w:rPr>
          <w:rFonts w:ascii="Arial" w:hAnsi="Arial" w:cs="Arial"/>
          <w:sz w:val="24"/>
        </w:rPr>
        <w:t xml:space="preserve"> son las matrices de Pauli. Entonces, </w:t>
      </w:r>
      <m:oMath>
        <m:r>
          <w:rPr>
            <w:rFonts w:ascii="Cambria Math" w:hAnsi="Cambria Math" w:cs="Arial"/>
            <w:sz w:val="24"/>
          </w:rPr>
          <m:t>ψ(x)</m:t>
        </m:r>
      </m:oMath>
      <w:r w:rsidR="00366232" w:rsidRPr="006121F5">
        <w:rPr>
          <w:rFonts w:ascii="Arial" w:hAnsi="Arial" w:cs="Arial"/>
          <w:sz w:val="24"/>
        </w:rPr>
        <w:t xml:space="preserve"> se representa mediante un vector columna de 4 componentes, </w:t>
      </w:r>
      <w:r w:rsidR="00B021F7">
        <w:rPr>
          <w:rFonts w:ascii="Arial" w:hAnsi="Arial" w:cs="Arial"/>
          <w:sz w:val="24"/>
        </w:rPr>
        <w:t xml:space="preserve">llamado </w:t>
      </w:r>
      <w:proofErr w:type="spellStart"/>
      <w:r w:rsidR="00B021F7">
        <w:rPr>
          <w:rFonts w:ascii="Arial" w:hAnsi="Arial" w:cs="Arial"/>
          <w:sz w:val="24"/>
        </w:rPr>
        <w:t>espinor</w:t>
      </w:r>
      <w:proofErr w:type="spellEnd"/>
      <w:r w:rsidR="00B021F7">
        <w:rPr>
          <w:rFonts w:ascii="Arial" w:hAnsi="Arial" w:cs="Arial"/>
          <w:sz w:val="24"/>
        </w:rPr>
        <w:t xml:space="preserve">, </w:t>
      </w:r>
      <w:r w:rsidR="00366232" w:rsidRPr="006121F5">
        <w:rPr>
          <w:rFonts w:ascii="Arial" w:hAnsi="Arial" w:cs="Arial"/>
          <w:sz w:val="24"/>
        </w:rPr>
        <w:t xml:space="preserve">lo que garantiza que </w:t>
      </w:r>
      <m:oMath>
        <m:sSup>
          <m:sSupPr>
            <m:ctrlPr>
              <w:rPr>
                <w:rFonts w:ascii="Cambria Math" w:hAnsi="Cambria Math" w:cs="Arial"/>
                <w:sz w:val="24"/>
              </w:rPr>
            </m:ctrlPr>
          </m:sSupPr>
          <m:e>
            <m:d>
              <m:dPr>
                <m:begChr m:val="|"/>
                <m:endChr m:val="|"/>
                <m:ctrlPr>
                  <w:rPr>
                    <w:rFonts w:ascii="Cambria Math" w:hAnsi="Cambria Math" w:cs="Arial"/>
                    <w:sz w:val="24"/>
                  </w:rPr>
                </m:ctrlPr>
              </m:dPr>
              <m:e>
                <m:r>
                  <w:rPr>
                    <w:rFonts w:ascii="Cambria Math" w:hAnsi="Cambria Math" w:cs="Arial"/>
                    <w:sz w:val="24"/>
                  </w:rPr>
                  <m:t>ψ(x)</m:t>
                </m:r>
              </m:e>
            </m:d>
          </m:e>
          <m:sup>
            <m:r>
              <w:rPr>
                <w:rFonts w:ascii="Cambria Math" w:hAnsi="Cambria Math" w:cs="Arial"/>
                <w:sz w:val="24"/>
              </w:rPr>
              <m:t>2</m:t>
            </m:r>
          </m:sup>
        </m:sSup>
        <m:r>
          <w:rPr>
            <w:rFonts w:ascii="Cambria Math" w:hAnsi="Cambria Math" w:cs="Arial"/>
            <w:sz w:val="24"/>
          </w:rPr>
          <m:t>≥0,</m:t>
        </m:r>
      </m:oMath>
      <w:r w:rsidR="00366232" w:rsidRPr="006121F5">
        <w:rPr>
          <w:rFonts w:ascii="Arial" w:hAnsi="Arial" w:cs="Arial"/>
          <w:sz w:val="24"/>
        </w:rPr>
        <w:t xml:space="preserve"> en consistencia con la interpretación probabilística de la ecuación de onda. Más aún, la energía de las partículas descritas por la ecuación de Dirac es</w:t>
      </w:r>
      <w:r w:rsidR="00C020BC">
        <w:rPr>
          <w:rFonts w:ascii="Arial" w:hAnsi="Arial" w:cs="Arial"/>
          <w:sz w:val="24"/>
        </w:rPr>
        <w:t xml:space="preserve"> de la forma</w:t>
      </w:r>
    </w:p>
    <w:p w:rsidR="00EF797E" w:rsidRPr="006121F5" w:rsidRDefault="00C60DE6" w:rsidP="006121F5">
      <w:pPr>
        <w:pStyle w:val="Standard"/>
        <w:jc w:val="center"/>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E</m:t>
              </m:r>
            </m:e>
            <m:sup>
              <m:r>
                <w:rPr>
                  <w:rFonts w:ascii="Cambria Math" w:hAnsi="Cambria Math" w:cs="Arial"/>
                  <w:sz w:val="24"/>
                </w:rPr>
                <m:t>2</m:t>
              </m:r>
            </m:sup>
          </m:sSup>
          <m:r>
            <w:rPr>
              <w:rFonts w:ascii="Cambria Math" w:hAnsi="Cambria Math" w:cs="Arial"/>
              <w:sz w:val="24"/>
            </w:rPr>
            <m:t>=</m:t>
          </m:r>
          <m:sSup>
            <m:sSupPr>
              <m:ctrlPr>
                <w:rPr>
                  <w:rFonts w:ascii="Cambria Math" w:hAnsi="Cambria Math" w:cs="Arial"/>
                  <w:sz w:val="24"/>
                </w:rPr>
              </m:ctrlPr>
            </m:sSupPr>
            <m:e>
              <m:acc>
                <m:accPr>
                  <m:chr m:val="⃗"/>
                  <m:ctrlPr>
                    <w:rPr>
                      <w:rFonts w:ascii="Cambria Math" w:hAnsi="Cambria Math" w:cs="Arial"/>
                      <w:i/>
                      <w:sz w:val="24"/>
                    </w:rPr>
                  </m:ctrlPr>
                </m:accPr>
                <m:e>
                  <m:r>
                    <w:rPr>
                      <w:rFonts w:ascii="Cambria Math" w:hAnsi="Cambria Math" w:cs="Arial"/>
                      <w:sz w:val="24"/>
                    </w:rPr>
                    <m:t>p</m:t>
                  </m:r>
                </m:e>
              </m:acc>
            </m:e>
            <m:sup>
              <m:r>
                <w:rPr>
                  <w:rFonts w:ascii="Cambria Math" w:hAnsi="Cambria Math" w:cs="Arial"/>
                  <w:sz w:val="24"/>
                </w:rPr>
                <m:t>2</m:t>
              </m:r>
            </m:sup>
          </m:sSup>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m</m:t>
              </m:r>
            </m:e>
            <m:sup>
              <m:r>
                <w:rPr>
                  <w:rFonts w:ascii="Cambria Math" w:hAnsi="Cambria Math" w:cs="Arial"/>
                  <w:sz w:val="24"/>
                </w:rPr>
                <m:t>2</m:t>
              </m:r>
            </m:sup>
          </m:sSup>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que</w:t>
      </w:r>
      <w:proofErr w:type="gramEnd"/>
      <w:r w:rsidRPr="006121F5">
        <w:rPr>
          <w:rFonts w:ascii="Arial" w:hAnsi="Arial" w:cs="Arial"/>
          <w:sz w:val="24"/>
        </w:rPr>
        <w:t xml:space="preserve"> en el límite </w:t>
      </w:r>
      <w:proofErr w:type="spellStart"/>
      <w:r w:rsidRPr="006121F5">
        <w:rPr>
          <w:rFonts w:ascii="Arial" w:hAnsi="Arial" w:cs="Arial"/>
          <w:sz w:val="24"/>
        </w:rPr>
        <w:t>ultrarelativista</w:t>
      </w:r>
      <w:proofErr w:type="spellEnd"/>
      <w:r w:rsidRPr="006121F5">
        <w:rPr>
          <w:rFonts w:ascii="Arial" w:hAnsi="Arial" w:cs="Arial"/>
          <w:sz w:val="24"/>
        </w:rPr>
        <w:t>, es decir, cuando la masa es despreciable, no</w:t>
      </w:r>
      <w:r w:rsidR="00C020BC">
        <w:rPr>
          <w:rFonts w:ascii="Arial" w:hAnsi="Arial" w:cs="Arial"/>
          <w:sz w:val="24"/>
        </w:rPr>
        <w:t xml:space="preserve">s da una relación de </w:t>
      </w:r>
      <w:r w:rsidRPr="006121F5">
        <w:rPr>
          <w:rFonts w:ascii="Arial" w:hAnsi="Arial" w:cs="Arial"/>
          <w:sz w:val="24"/>
        </w:rPr>
        <w:t>lineal</w:t>
      </w:r>
      <w:r w:rsidR="00C020BC">
        <w:rPr>
          <w:rFonts w:ascii="Arial" w:hAnsi="Arial" w:cs="Arial"/>
          <w:sz w:val="24"/>
        </w:rPr>
        <w:t xml:space="preserve"> entre la energía y el momento de la partícula,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w:lastRenderedPageBreak/>
            <m:t>E=</m:t>
          </m:r>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r w:rsidRPr="006121F5">
        <w:rPr>
          <w:rFonts w:ascii="Arial" w:hAnsi="Arial" w:cs="Arial"/>
          <w:sz w:val="24"/>
        </w:rPr>
        <w:t>Además, el maridaje entre la mecánica cuántica y la teoría de la relatividad especial nos obliga a que</w:t>
      </w:r>
      <w:r w:rsidR="00C020BC">
        <w:rPr>
          <w:rFonts w:ascii="Arial" w:hAnsi="Arial" w:cs="Arial"/>
          <w:sz w:val="24"/>
        </w:rPr>
        <w:t>,</w:t>
      </w:r>
      <w:r w:rsidRPr="006121F5">
        <w:rPr>
          <w:rFonts w:ascii="Arial" w:hAnsi="Arial" w:cs="Arial"/>
          <w:sz w:val="24"/>
        </w:rPr>
        <w:t xml:space="preserve"> en aras de salvaguardar el pri</w:t>
      </w:r>
      <w:r w:rsidR="00C020BC">
        <w:rPr>
          <w:rFonts w:ascii="Arial" w:hAnsi="Arial" w:cs="Arial"/>
          <w:sz w:val="24"/>
        </w:rPr>
        <w:t>ncipio de conservación</w:t>
      </w:r>
      <w:r w:rsidRPr="006121F5">
        <w:rPr>
          <w:rFonts w:ascii="Arial" w:hAnsi="Arial" w:cs="Arial"/>
          <w:sz w:val="24"/>
        </w:rPr>
        <w:t xml:space="preserve"> de la energía, debamos aceptar la existencia de antimateria. Es decir, la ecuación de </w:t>
      </w:r>
      <w:proofErr w:type="spellStart"/>
      <w:r w:rsidRPr="006121F5">
        <w:rPr>
          <w:rFonts w:ascii="Arial" w:hAnsi="Arial" w:cs="Arial"/>
          <w:sz w:val="24"/>
        </w:rPr>
        <w:t>Dirac</w:t>
      </w:r>
      <w:proofErr w:type="spellEnd"/>
      <w:r w:rsidRPr="006121F5">
        <w:rPr>
          <w:rFonts w:ascii="Arial" w:hAnsi="Arial" w:cs="Arial"/>
          <w:sz w:val="24"/>
        </w:rPr>
        <w:t xml:space="preserve"> es una ecuación que describe electrones (materia) y positrones (antimateria), que tienen las mismas propiedades (masa, espín, energía, momento), pero cuya carga eléctrica es de signo opuesto. La ecuación de </w:t>
      </w:r>
      <w:proofErr w:type="spellStart"/>
      <w:r w:rsidRPr="006121F5">
        <w:rPr>
          <w:rFonts w:ascii="Arial" w:hAnsi="Arial" w:cs="Arial"/>
          <w:sz w:val="24"/>
        </w:rPr>
        <w:t>Dirac</w:t>
      </w:r>
      <w:proofErr w:type="spellEnd"/>
      <w:r w:rsidRPr="006121F5">
        <w:rPr>
          <w:rFonts w:ascii="Arial" w:hAnsi="Arial" w:cs="Arial"/>
          <w:sz w:val="24"/>
        </w:rPr>
        <w:t xml:space="preserve"> </w:t>
      </w:r>
      <w:r w:rsidR="007D27C6">
        <w:rPr>
          <w:rFonts w:ascii="Arial" w:hAnsi="Arial" w:cs="Arial"/>
          <w:sz w:val="24"/>
        </w:rPr>
        <w:t xml:space="preserve">libre </w:t>
      </w:r>
      <w:r w:rsidRPr="006121F5">
        <w:rPr>
          <w:rFonts w:ascii="Arial" w:hAnsi="Arial" w:cs="Arial"/>
          <w:sz w:val="24"/>
        </w:rPr>
        <w:t xml:space="preserve">posee una forma no relativista bien establecida, con dos posibles signos para la energía. Dicha forma se obtiene a través de la transformación de </w:t>
      </w:r>
      <w:proofErr w:type="spellStart"/>
      <w:r w:rsidRPr="006121F5">
        <w:rPr>
          <w:rFonts w:ascii="Arial" w:hAnsi="Arial" w:cs="Arial"/>
          <w:sz w:val="24"/>
        </w:rPr>
        <w:t>Foldy-Wo</w:t>
      </w:r>
      <w:r w:rsidR="00C72DFD">
        <w:rPr>
          <w:rFonts w:ascii="Arial" w:hAnsi="Arial" w:cs="Arial"/>
          <w:sz w:val="24"/>
        </w:rPr>
        <w:t>u</w:t>
      </w:r>
      <w:r w:rsidRPr="006121F5">
        <w:rPr>
          <w:rFonts w:ascii="Arial" w:hAnsi="Arial" w:cs="Arial"/>
          <w:sz w:val="24"/>
        </w:rPr>
        <w:t>thuysen</w:t>
      </w:r>
      <w:proofErr w:type="spellEnd"/>
      <w:r w:rsidRPr="006121F5">
        <w:rPr>
          <w:rFonts w:ascii="Arial" w:hAnsi="Arial" w:cs="Arial"/>
          <w:sz w:val="24"/>
        </w:rPr>
        <w:t xml:space="preserve"> [</w:t>
      </w:r>
      <w:r w:rsidR="00ED5E5E">
        <w:rPr>
          <w:rFonts w:ascii="Arial" w:hAnsi="Arial" w:cs="Arial"/>
          <w:sz w:val="24"/>
        </w:rPr>
        <w:t>3,4</w:t>
      </w:r>
      <w:r w:rsidRPr="006121F5">
        <w:rPr>
          <w:rFonts w:ascii="Arial" w:hAnsi="Arial" w:cs="Arial"/>
          <w:sz w:val="24"/>
        </w:rPr>
        <w:t>] y resulta</w:t>
      </w:r>
      <w:r w:rsidR="007D27C6">
        <w:rPr>
          <w:rFonts w:ascii="Arial" w:hAnsi="Arial" w:cs="Arial"/>
          <w:sz w:val="24"/>
        </w:rPr>
        <w:t xml:space="preserve"> en una ecuación de Schrödinger</w:t>
      </w:r>
      <w:r w:rsidR="00AA74D0">
        <w:rPr>
          <w:rFonts w:ascii="Arial" w:hAnsi="Arial" w:cs="Arial"/>
          <w:sz w:val="24"/>
        </w:rPr>
        <w:t xml:space="preserve"> </w:t>
      </w:r>
      <w:r w:rsidRPr="006121F5">
        <w:rPr>
          <w:rFonts w:ascii="Arial" w:hAnsi="Arial" w:cs="Arial"/>
          <w:sz w:val="24"/>
        </w:rPr>
        <w:t>de la forma</w:t>
      </w:r>
    </w:p>
    <w:p w:rsidR="00EF797E" w:rsidRPr="006121F5" w:rsidRDefault="00366232" w:rsidP="006121F5">
      <w:pPr>
        <w:pStyle w:val="Standard"/>
        <w:jc w:val="center"/>
        <w:rPr>
          <w:rFonts w:ascii="Arial" w:hAnsi="Arial" w:cs="Arial"/>
          <w:sz w:val="24"/>
        </w:rPr>
      </w:pPr>
      <m:oMathPara>
        <m:oMathParaPr>
          <m:jc m:val="center"/>
        </m:oMathParaPr>
        <m:oMath>
          <m:r>
            <w:rPr>
              <w:rFonts w:ascii="Cambria Math" w:hAnsi="Cambria Math" w:cs="Arial"/>
              <w:sz w:val="24"/>
            </w:rPr>
            <m:t>ı</m:t>
          </m:r>
          <m:f>
            <m:fPr>
              <m:ctrlPr>
                <w:rPr>
                  <w:rFonts w:ascii="Cambria Math" w:hAnsi="Cambria Math" w:cs="Arial"/>
                  <w:sz w:val="24"/>
                </w:rPr>
              </m:ctrlPr>
            </m:fPr>
            <m:num>
              <m:r>
                <w:rPr>
                  <w:rFonts w:ascii="Cambria Math" w:hAnsi="Cambria Math" w:cs="Arial"/>
                  <w:sz w:val="24"/>
                </w:rPr>
                <m:t>∂ψ(</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,t</m:t>
              </m:r>
              <m:r>
                <w:rPr>
                  <w:rFonts w:ascii="Cambria Math" w:hAnsi="Cambria Math" w:cs="Arial"/>
                  <w:sz w:val="24"/>
                </w:rPr>
                <m:t>)</m:t>
              </m:r>
            </m:num>
            <m:den>
              <m:r>
                <w:rPr>
                  <w:rFonts w:ascii="Cambria Math" w:hAnsi="Cambria Math" w:cs="Arial"/>
                  <w:sz w:val="24"/>
                </w:rPr>
                <m:t>∂t</m:t>
              </m:r>
            </m:den>
          </m:f>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H</m:t>
              </m:r>
            </m:e>
            <m:sub>
              <m:r>
                <w:rPr>
                  <w:rFonts w:ascii="Cambria Math" w:hAnsi="Cambria Math" w:cs="Arial"/>
                  <w:sz w:val="24"/>
                </w:rPr>
                <m:t>FW</m:t>
              </m:r>
            </m:sub>
          </m:sSub>
          <m:r>
            <w:rPr>
              <w:rFonts w:ascii="Cambria Math" w:hAnsi="Cambria Math" w:cs="Arial"/>
              <w:sz w:val="24"/>
            </w:rPr>
            <m:t>ψ</m:t>
          </m:r>
          <m:d>
            <m:dPr>
              <m:ctrlPr>
                <w:rPr>
                  <w:rFonts w:ascii="Cambria Math" w:hAnsi="Cambria Math" w:cs="Arial"/>
                  <w:i/>
                  <w:sz w:val="24"/>
                </w:rPr>
              </m:ctrlPr>
            </m:dPr>
            <m:e>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,t</m:t>
              </m:r>
            </m:e>
          </m:d>
          <m:r>
            <w:rPr>
              <w:rFonts w:ascii="Cambria Math" w:hAnsi="Cambria Math" w:cs="Arial"/>
              <w:sz w:val="24"/>
            </w:rPr>
            <m:t>,</m:t>
          </m:r>
        </m:oMath>
      </m:oMathPara>
    </w:p>
    <w:p w:rsidR="000D10DE" w:rsidRDefault="000D10DE" w:rsidP="006121F5">
      <w:pPr>
        <w:pStyle w:val="Standard"/>
        <w:jc w:val="both"/>
        <w:rPr>
          <w:rFonts w:ascii="Arial" w:hAnsi="Arial" w:cs="Arial"/>
          <w:sz w:val="24"/>
        </w:rPr>
      </w:pPr>
      <w:proofErr w:type="gramStart"/>
      <w:r>
        <w:rPr>
          <w:rFonts w:ascii="Arial" w:hAnsi="Arial" w:cs="Arial"/>
          <w:sz w:val="24"/>
        </w:rPr>
        <w:t>donde</w:t>
      </w:r>
      <w:proofErr w:type="gramEnd"/>
      <w:r>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FW</m:t>
            </m:r>
          </m:sub>
        </m:sSub>
      </m:oMath>
      <w:r>
        <w:rPr>
          <w:rFonts w:ascii="Arial" w:hAnsi="Arial" w:cs="Arial"/>
          <w:sz w:val="24"/>
        </w:rPr>
        <w:t xml:space="preserve"> es el </w:t>
      </w:r>
      <w:proofErr w:type="spellStart"/>
      <w:r>
        <w:rPr>
          <w:rFonts w:ascii="Arial" w:hAnsi="Arial" w:cs="Arial"/>
          <w:sz w:val="24"/>
        </w:rPr>
        <w:t>Hamiltoniano</w:t>
      </w:r>
      <w:proofErr w:type="spellEnd"/>
      <w:r>
        <w:rPr>
          <w:rFonts w:ascii="Arial" w:hAnsi="Arial" w:cs="Arial"/>
          <w:sz w:val="24"/>
        </w:rPr>
        <w:t xml:space="preserve"> libre en la representación de </w:t>
      </w:r>
      <w:proofErr w:type="spellStart"/>
      <w:r>
        <w:rPr>
          <w:rFonts w:ascii="Arial" w:hAnsi="Arial" w:cs="Arial"/>
          <w:sz w:val="24"/>
        </w:rPr>
        <w:t>Foldy-Wouthuysen</w:t>
      </w:r>
      <w:proofErr w:type="spellEnd"/>
      <w:r>
        <w:rPr>
          <w:rFonts w:ascii="Arial" w:hAnsi="Arial" w:cs="Arial"/>
          <w:sz w:val="24"/>
        </w:rPr>
        <w:t>, que satisface</w:t>
      </w:r>
      <w:r w:rsidR="00C60DE6">
        <w:rPr>
          <w:rFonts w:ascii="Arial" w:hAnsi="Arial" w:cs="Arial"/>
          <w:sz w:val="24"/>
        </w:rPr>
        <w:t xml:space="preserve"> la ecuación estacionaria de Schrödinger</w:t>
      </w:r>
    </w:p>
    <w:p w:rsidR="000D10DE" w:rsidRDefault="00C60DE6" w:rsidP="006121F5">
      <w:pPr>
        <w:pStyle w:val="Standard"/>
        <w:jc w:val="both"/>
        <w:rPr>
          <w:rFonts w:ascii="Arial" w:hAnsi="Arial" w:cs="Arial"/>
          <w:sz w:val="24"/>
        </w:rPr>
      </w:pPr>
      <m:oMathPara>
        <m:oMath>
          <m:sSub>
            <m:sSubPr>
              <m:ctrlPr>
                <w:rPr>
                  <w:rFonts w:ascii="Cambria Math" w:hAnsi="Cambria Math" w:cs="Arial"/>
                  <w:i/>
                  <w:sz w:val="24"/>
                </w:rPr>
              </m:ctrlPr>
            </m:sSubPr>
            <m:e>
              <m:r>
                <w:rPr>
                  <w:rFonts w:ascii="Cambria Math" w:hAnsi="Cambria Math" w:cs="Arial"/>
                  <w:sz w:val="24"/>
                </w:rPr>
                <m:t>H</m:t>
              </m:r>
            </m:e>
            <m:sub>
              <m:r>
                <w:rPr>
                  <w:rFonts w:ascii="Cambria Math" w:hAnsi="Cambria Math" w:cs="Arial"/>
                  <w:sz w:val="24"/>
                </w:rPr>
                <m:t>FW</m:t>
              </m:r>
            </m:sub>
          </m:sSub>
          <m:r>
            <w:rPr>
              <w:rFonts w:ascii="Cambria Math" w:hAnsi="Cambria Math" w:cs="Arial"/>
              <w:sz w:val="24"/>
            </w:rPr>
            <m:t xml:space="preserve"> ψ</m:t>
          </m:r>
          <m:d>
            <m:dPr>
              <m:ctrlPr>
                <w:rPr>
                  <w:rFonts w:ascii="Cambria Math" w:hAnsi="Cambria Math" w:cs="Arial"/>
                  <w:i/>
                  <w:sz w:val="24"/>
                </w:rPr>
              </m:ctrlPr>
            </m:dPr>
            <m:e>
              <m:acc>
                <m:accPr>
                  <m:chr m:val="⃗"/>
                  <m:ctrlPr>
                    <w:rPr>
                      <w:rFonts w:ascii="Cambria Math" w:hAnsi="Cambria Math" w:cs="Arial"/>
                      <w:i/>
                      <w:sz w:val="24"/>
                    </w:rPr>
                  </m:ctrlPr>
                </m:accPr>
                <m:e>
                  <m:r>
                    <w:rPr>
                      <w:rFonts w:ascii="Cambria Math" w:hAnsi="Cambria Math" w:cs="Arial"/>
                      <w:sz w:val="24"/>
                    </w:rPr>
                    <m:t>x</m:t>
                  </m:r>
                </m:e>
              </m:acc>
            </m:e>
          </m:d>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γ</m:t>
              </m:r>
            </m:e>
            <m:sup>
              <m:r>
                <w:rPr>
                  <w:rFonts w:ascii="Cambria Math" w:hAnsi="Cambria Math" w:cs="Arial"/>
                  <w:sz w:val="24"/>
                </w:rPr>
                <m:t>0</m:t>
              </m:r>
            </m:sup>
          </m:sSup>
          <m:r>
            <w:rPr>
              <w:rFonts w:ascii="Cambria Math" w:hAnsi="Cambria Math" w:cs="Arial"/>
              <w:sz w:val="24"/>
            </w:rPr>
            <m:t>E ψ</m:t>
          </m:r>
          <m:d>
            <m:dPr>
              <m:ctrlPr>
                <w:rPr>
                  <w:rFonts w:ascii="Cambria Math" w:hAnsi="Cambria Math" w:cs="Arial"/>
                  <w:i/>
                  <w:sz w:val="24"/>
                </w:rPr>
              </m:ctrlPr>
            </m:dPr>
            <m:e>
              <m:acc>
                <m:accPr>
                  <m:chr m:val="⃗"/>
                  <m:ctrlPr>
                    <w:rPr>
                      <w:rFonts w:ascii="Cambria Math" w:hAnsi="Cambria Math" w:cs="Arial"/>
                      <w:i/>
                      <w:sz w:val="24"/>
                    </w:rPr>
                  </m:ctrlPr>
                </m:accPr>
                <m:e>
                  <m:r>
                    <w:rPr>
                      <w:rFonts w:ascii="Cambria Math" w:hAnsi="Cambria Math" w:cs="Arial"/>
                      <w:sz w:val="24"/>
                    </w:rPr>
                    <m:t>x</m:t>
                  </m:r>
                </m:e>
              </m:acc>
            </m:e>
          </m:d>
          <m:r>
            <w:rPr>
              <w:rFonts w:ascii="Cambria Math" w:hAnsi="Cambria Math" w:cs="Arial"/>
              <w:sz w:val="24"/>
            </w:rPr>
            <m:t>.</m:t>
          </m:r>
        </m:oMath>
      </m:oMathPara>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La forma diagonal de </w:t>
      </w:r>
      <m:oMath>
        <m:sSup>
          <m:sSupPr>
            <m:ctrlPr>
              <w:rPr>
                <w:rFonts w:ascii="Cambria Math" w:hAnsi="Cambria Math" w:cs="Arial"/>
                <w:sz w:val="24"/>
              </w:rPr>
            </m:ctrlPr>
          </m:sSupPr>
          <m:e>
            <m:r>
              <w:rPr>
                <w:rFonts w:ascii="Cambria Math" w:hAnsi="Cambria Math" w:cs="Arial"/>
                <w:sz w:val="24"/>
              </w:rPr>
              <m:t>γ</m:t>
            </m:r>
          </m:e>
          <m:sup>
            <m:r>
              <w:rPr>
                <w:rFonts w:ascii="Cambria Math" w:hAnsi="Cambria Math" w:cs="Arial"/>
                <w:sz w:val="24"/>
              </w:rPr>
              <m:t>0</m:t>
            </m:r>
          </m:sup>
        </m:sSup>
        <m:r>
          <w:rPr>
            <w:rFonts w:ascii="Cambria Math" w:hAnsi="Cambria Math" w:cs="Arial"/>
            <w:sz w:val="24"/>
          </w:rPr>
          <m:t xml:space="preserve"> </m:t>
        </m:r>
      </m:oMath>
      <w:r w:rsidRPr="006121F5">
        <w:rPr>
          <w:rFonts w:ascii="Arial" w:hAnsi="Arial" w:cs="Arial"/>
          <w:sz w:val="24"/>
        </w:rPr>
        <w:t>nos</w:t>
      </w:r>
      <w:r w:rsidR="00C020BC">
        <w:rPr>
          <w:rFonts w:ascii="Arial" w:hAnsi="Arial" w:cs="Arial"/>
          <w:sz w:val="24"/>
        </w:rPr>
        <w:t xml:space="preserve"> indica que esta ecuación posee</w:t>
      </w:r>
      <w:r w:rsidRPr="006121F5">
        <w:rPr>
          <w:rFonts w:ascii="Arial" w:hAnsi="Arial" w:cs="Arial"/>
          <w:sz w:val="24"/>
        </w:rPr>
        <w:t xml:space="preserve"> dos valores propios para la energía</w:t>
      </w:r>
      <w:r w:rsidR="00AA74D0">
        <w:rPr>
          <w:rFonts w:ascii="Arial" w:hAnsi="Arial" w:cs="Arial"/>
          <w:sz w:val="24"/>
        </w:rPr>
        <w:t xml:space="preserve"> </w:t>
      </w:r>
      <m:oMath>
        <m:r>
          <w:rPr>
            <w:rFonts w:ascii="Cambria Math" w:hAnsi="Cambria Math" w:cs="Arial"/>
            <w:sz w:val="24"/>
          </w:rPr>
          <m:t>E=</m:t>
        </m:r>
        <m:rad>
          <m:radPr>
            <m:degHide m:val="1"/>
            <m:ctrlPr>
              <w:rPr>
                <w:rFonts w:ascii="Cambria Math" w:hAnsi="Cambria Math" w:cs="Arial"/>
                <w:i/>
                <w:sz w:val="24"/>
              </w:rPr>
            </m:ctrlPr>
          </m:radPr>
          <m:deg/>
          <m:e>
            <m:sSup>
              <m:sSupPr>
                <m:ctrlPr>
                  <w:rPr>
                    <w:rFonts w:ascii="Cambria Math" w:hAnsi="Cambria Math" w:cs="Arial"/>
                    <w:i/>
                    <w:sz w:val="24"/>
                  </w:rPr>
                </m:ctrlPr>
              </m:sSupPr>
              <m:e>
                <m:acc>
                  <m:accPr>
                    <m:chr m:val="⃗"/>
                    <m:ctrlPr>
                      <w:rPr>
                        <w:rFonts w:ascii="Cambria Math" w:hAnsi="Cambria Math" w:cs="Arial"/>
                        <w:i/>
                        <w:sz w:val="24"/>
                      </w:rPr>
                    </m:ctrlPr>
                  </m:accPr>
                  <m:e>
                    <m:r>
                      <w:rPr>
                        <w:rFonts w:ascii="Cambria Math" w:hAnsi="Cambria Math" w:cs="Arial"/>
                        <w:sz w:val="24"/>
                      </w:rPr>
                      <m:t>p</m:t>
                    </m:r>
                  </m:e>
                </m:acc>
              </m:e>
              <m:sup>
                <m:r>
                  <w:rPr>
                    <w:rFonts w:ascii="Cambria Math" w:hAnsi="Cambria Math" w:cs="Arial"/>
                    <w:sz w:val="24"/>
                  </w:rPr>
                  <m:t>2</m:t>
                </m:r>
              </m:sup>
            </m:sSup>
            <m:r>
              <w:rPr>
                <w:rFonts w:ascii="Cambria Math" w:hAnsi="Cambria Math" w:cs="Arial"/>
                <w:sz w:val="24"/>
              </w:rPr>
              <m:t>+</m:t>
            </m:r>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2</m:t>
                </m:r>
              </m:sup>
            </m:sSup>
          </m:e>
        </m:rad>
      </m:oMath>
      <w:r w:rsidRPr="006121F5">
        <w:rPr>
          <w:rFonts w:ascii="Arial" w:hAnsi="Arial" w:cs="Arial"/>
          <w:sz w:val="24"/>
        </w:rPr>
        <w:t xml:space="preserve">, </w:t>
      </w:r>
      <w:r w:rsidR="00B021F7">
        <w:rPr>
          <w:rFonts w:ascii="Arial" w:hAnsi="Arial" w:cs="Arial"/>
          <w:sz w:val="24"/>
        </w:rPr>
        <w:t xml:space="preserve">que </w:t>
      </w:r>
      <w:r w:rsidRPr="006121F5">
        <w:rPr>
          <w:rFonts w:ascii="Arial" w:hAnsi="Arial" w:cs="Arial"/>
          <w:sz w:val="24"/>
        </w:rPr>
        <w:t>son igual magnitud pero signo contrario.</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 Ante el contraste de descripciones entre sistemas cuánticos relativistas y no relativistas, se antoja imposible tratar de describir un sistema </w:t>
      </w:r>
      <w:r w:rsidR="00992495">
        <w:rPr>
          <w:rFonts w:ascii="Arial" w:hAnsi="Arial" w:cs="Arial"/>
          <w:sz w:val="24"/>
        </w:rPr>
        <w:t xml:space="preserve">de estado sólido, </w:t>
      </w:r>
      <w:r w:rsidRPr="006121F5">
        <w:rPr>
          <w:rFonts w:ascii="Arial" w:hAnsi="Arial" w:cs="Arial"/>
          <w:sz w:val="24"/>
        </w:rPr>
        <w:t>manipulable en un laboratorio universitario</w:t>
      </w:r>
      <w:r w:rsidR="00992495">
        <w:rPr>
          <w:rFonts w:ascii="Arial" w:hAnsi="Arial" w:cs="Arial"/>
          <w:sz w:val="24"/>
        </w:rPr>
        <w:t>,</w:t>
      </w:r>
      <w:r w:rsidRPr="006121F5">
        <w:rPr>
          <w:rFonts w:ascii="Arial" w:hAnsi="Arial" w:cs="Arial"/>
          <w:sz w:val="24"/>
        </w:rPr>
        <w:t xml:space="preserve"> mediante ecuaciones de onda relativistas. Afortunadame</w:t>
      </w:r>
      <w:r w:rsidR="004865C8">
        <w:rPr>
          <w:rFonts w:ascii="Arial" w:hAnsi="Arial" w:cs="Arial"/>
          <w:sz w:val="24"/>
        </w:rPr>
        <w:t>nte, en el año 2004</w:t>
      </w:r>
      <w:r w:rsidRPr="006121F5">
        <w:rPr>
          <w:rFonts w:ascii="Arial" w:hAnsi="Arial" w:cs="Arial"/>
          <w:sz w:val="24"/>
        </w:rPr>
        <w:t xml:space="preserve"> fue descubierto en Manchester, Reino Unido, un material bidimensional</w:t>
      </w:r>
      <w:r w:rsidR="00992495">
        <w:rPr>
          <w:rFonts w:ascii="Arial" w:hAnsi="Arial" w:cs="Arial"/>
          <w:sz w:val="24"/>
        </w:rPr>
        <w:t xml:space="preserve">, </w:t>
      </w:r>
      <w:r w:rsidR="00992495" w:rsidRPr="00992495">
        <w:rPr>
          <w:rFonts w:ascii="Arial" w:hAnsi="Arial" w:cs="Arial"/>
          <w:i/>
          <w:sz w:val="24"/>
        </w:rPr>
        <w:t xml:space="preserve">el </w:t>
      </w:r>
      <w:proofErr w:type="spellStart"/>
      <w:r w:rsidR="00992495" w:rsidRPr="00992495">
        <w:rPr>
          <w:rFonts w:ascii="Arial" w:hAnsi="Arial" w:cs="Arial"/>
          <w:i/>
          <w:sz w:val="24"/>
        </w:rPr>
        <w:t>grafeno</w:t>
      </w:r>
      <w:proofErr w:type="spellEnd"/>
      <w:r w:rsidR="00992495">
        <w:rPr>
          <w:rFonts w:ascii="Arial" w:hAnsi="Arial" w:cs="Arial"/>
          <w:sz w:val="24"/>
        </w:rPr>
        <w:t>,</w:t>
      </w:r>
      <w:r w:rsidRPr="006121F5">
        <w:rPr>
          <w:rFonts w:ascii="Arial" w:hAnsi="Arial" w:cs="Arial"/>
          <w:sz w:val="24"/>
        </w:rPr>
        <w:t xml:space="preserve"> que consta de una red de átomos </w:t>
      </w:r>
      <w:r w:rsidR="00992495">
        <w:rPr>
          <w:rFonts w:ascii="Arial" w:hAnsi="Arial" w:cs="Arial"/>
          <w:sz w:val="24"/>
        </w:rPr>
        <w:t xml:space="preserve">de carbono </w:t>
      </w:r>
      <w:r w:rsidRPr="006121F5">
        <w:rPr>
          <w:rFonts w:ascii="Arial" w:hAnsi="Arial" w:cs="Arial"/>
          <w:sz w:val="24"/>
        </w:rPr>
        <w:t>empacados en un arreglo de tipo panal de abeja</w:t>
      </w:r>
      <w:r w:rsidR="00AA74D0">
        <w:rPr>
          <w:rFonts w:ascii="Arial" w:hAnsi="Arial" w:cs="Arial"/>
          <w:sz w:val="24"/>
        </w:rPr>
        <w:t xml:space="preserve"> de un solo átomo de espesor [5]</w:t>
      </w:r>
      <w:r w:rsidRPr="006121F5">
        <w:rPr>
          <w:rFonts w:ascii="Arial" w:hAnsi="Arial" w:cs="Arial"/>
          <w:sz w:val="24"/>
        </w:rPr>
        <w:t xml:space="preserve">. Por los experimentos realizados en este material, fueron galardonados con el Premio Nobel de Física 2010 los Dres. </w:t>
      </w:r>
      <w:proofErr w:type="spellStart"/>
      <w:r w:rsidRPr="006121F5">
        <w:rPr>
          <w:rFonts w:ascii="Arial" w:hAnsi="Arial" w:cs="Arial"/>
          <w:sz w:val="24"/>
        </w:rPr>
        <w:t>Andrei</w:t>
      </w:r>
      <w:proofErr w:type="spellEnd"/>
      <w:r w:rsidRPr="006121F5">
        <w:rPr>
          <w:rFonts w:ascii="Arial" w:hAnsi="Arial" w:cs="Arial"/>
          <w:sz w:val="24"/>
        </w:rPr>
        <w:t xml:space="preserve"> </w:t>
      </w:r>
      <w:proofErr w:type="spellStart"/>
      <w:r w:rsidRPr="006121F5">
        <w:rPr>
          <w:rFonts w:ascii="Arial" w:hAnsi="Arial" w:cs="Arial"/>
          <w:sz w:val="24"/>
        </w:rPr>
        <w:t>Geim</w:t>
      </w:r>
      <w:proofErr w:type="spellEnd"/>
      <w:r w:rsidRPr="006121F5">
        <w:rPr>
          <w:rFonts w:ascii="Arial" w:hAnsi="Arial" w:cs="Arial"/>
          <w:sz w:val="24"/>
        </w:rPr>
        <w:t xml:space="preserve"> y </w:t>
      </w:r>
      <w:proofErr w:type="spellStart"/>
      <w:r w:rsidRPr="006121F5">
        <w:rPr>
          <w:rFonts w:ascii="Arial" w:hAnsi="Arial" w:cs="Arial"/>
          <w:sz w:val="24"/>
        </w:rPr>
        <w:t>Konstantin</w:t>
      </w:r>
      <w:proofErr w:type="spellEnd"/>
      <w:r w:rsidRPr="006121F5">
        <w:rPr>
          <w:rFonts w:ascii="Arial" w:hAnsi="Arial" w:cs="Arial"/>
          <w:sz w:val="24"/>
        </w:rPr>
        <w:t xml:space="preserve"> </w:t>
      </w:r>
      <w:proofErr w:type="spellStart"/>
      <w:r w:rsidRPr="006121F5">
        <w:rPr>
          <w:rFonts w:ascii="Arial" w:hAnsi="Arial" w:cs="Arial"/>
          <w:sz w:val="24"/>
        </w:rPr>
        <w:t>Novoselov</w:t>
      </w:r>
      <w:proofErr w:type="spellEnd"/>
      <w:r w:rsidRPr="006121F5">
        <w:rPr>
          <w:rFonts w:ascii="Arial" w:hAnsi="Arial" w:cs="Arial"/>
          <w:sz w:val="24"/>
        </w:rPr>
        <w:t xml:space="preserve">. </w:t>
      </w:r>
    </w:p>
    <w:p w:rsidR="00EF797E" w:rsidRPr="006121F5" w:rsidRDefault="00D9334F" w:rsidP="006121F5">
      <w:pPr>
        <w:pStyle w:val="Standard"/>
        <w:jc w:val="both"/>
        <w:rPr>
          <w:rFonts w:ascii="Arial" w:hAnsi="Arial" w:cs="Arial"/>
          <w:sz w:val="24"/>
        </w:rPr>
      </w:pPr>
      <w:r>
        <w:rPr>
          <w:rFonts w:ascii="Arial" w:hAnsi="Arial" w:cs="Arial"/>
          <w:sz w:val="24"/>
        </w:rPr>
        <w:t>Es bien sabido que</w:t>
      </w:r>
      <w:r w:rsidR="006615BD">
        <w:rPr>
          <w:rFonts w:ascii="Arial" w:hAnsi="Arial" w:cs="Arial"/>
          <w:sz w:val="24"/>
        </w:rPr>
        <w:t xml:space="preserve"> los sólidos, que son sistemas microscóp</w:t>
      </w:r>
      <w:r>
        <w:rPr>
          <w:rFonts w:ascii="Arial" w:hAnsi="Arial" w:cs="Arial"/>
          <w:sz w:val="24"/>
        </w:rPr>
        <w:t>icamente muy complicados</w:t>
      </w:r>
      <w:r w:rsidR="007D27C6">
        <w:rPr>
          <w:rFonts w:ascii="Arial" w:hAnsi="Arial" w:cs="Arial"/>
          <w:sz w:val="24"/>
        </w:rPr>
        <w:t xml:space="preserve"> de </w:t>
      </w:r>
      <w:r w:rsidR="007D27C6">
        <w:rPr>
          <w:rFonts w:ascii="Arial" w:hAnsi="Arial" w:cs="Arial"/>
          <w:sz w:val="24"/>
        </w:rPr>
        <w:lastRenderedPageBreak/>
        <w:t>describir</w:t>
      </w:r>
      <w:r>
        <w:rPr>
          <w:rFonts w:ascii="Arial" w:hAnsi="Arial" w:cs="Arial"/>
          <w:sz w:val="24"/>
        </w:rPr>
        <w:t xml:space="preserve">, </w:t>
      </w:r>
      <w:r w:rsidR="006615BD">
        <w:rPr>
          <w:rFonts w:ascii="Arial" w:hAnsi="Arial" w:cs="Arial"/>
          <w:sz w:val="24"/>
        </w:rPr>
        <w:t>se</w:t>
      </w:r>
      <w:r w:rsidR="007D27C6">
        <w:rPr>
          <w:rFonts w:ascii="Arial" w:hAnsi="Arial" w:cs="Arial"/>
          <w:sz w:val="24"/>
        </w:rPr>
        <w:t xml:space="preserve"> pueden entender</w:t>
      </w:r>
      <w:r>
        <w:rPr>
          <w:rFonts w:ascii="Arial" w:hAnsi="Arial" w:cs="Arial"/>
          <w:sz w:val="24"/>
        </w:rPr>
        <w:t xml:space="preserve"> </w:t>
      </w:r>
      <w:r w:rsidR="006615BD">
        <w:rPr>
          <w:rFonts w:ascii="Arial" w:hAnsi="Arial" w:cs="Arial"/>
          <w:sz w:val="24"/>
        </w:rPr>
        <w:t>como si estuvieran compuestos de partículas ficticias que interactúan débilmente</w:t>
      </w:r>
      <w:r>
        <w:rPr>
          <w:rFonts w:ascii="Arial" w:hAnsi="Arial" w:cs="Arial"/>
          <w:sz w:val="24"/>
        </w:rPr>
        <w:t xml:space="preserve"> en el espacio libre, como si el cristal no existiera</w:t>
      </w:r>
      <w:r w:rsidR="006615BD">
        <w:rPr>
          <w:rFonts w:ascii="Arial" w:hAnsi="Arial" w:cs="Arial"/>
          <w:sz w:val="24"/>
        </w:rPr>
        <w:t xml:space="preserve">. </w:t>
      </w:r>
      <w:r>
        <w:rPr>
          <w:rFonts w:ascii="Arial" w:hAnsi="Arial" w:cs="Arial"/>
          <w:sz w:val="24"/>
        </w:rPr>
        <w:t xml:space="preserve">Por ejemplo, cuando un electrón se propaga en un semiconductor, su movimiento se perturba de una forma muy complicada debido a sus interacciones con el resto de los electrones y núcleos del material, pero este movimiento se puede describir de manera aproximada como el de un electrón con una masa efectiva (distinta a la masa real del electrón) que se mueve libremente en el espacio. Estos objetos ficticios son llamados </w:t>
      </w:r>
      <w:proofErr w:type="spellStart"/>
      <w:r w:rsidRPr="00D9334F">
        <w:rPr>
          <w:rFonts w:ascii="Arial" w:hAnsi="Arial" w:cs="Arial"/>
          <w:i/>
          <w:sz w:val="24"/>
        </w:rPr>
        <w:t>cuasipartículas</w:t>
      </w:r>
      <w:proofErr w:type="spellEnd"/>
      <w:r>
        <w:rPr>
          <w:rFonts w:ascii="Arial" w:hAnsi="Arial" w:cs="Arial"/>
          <w:sz w:val="24"/>
        </w:rPr>
        <w:t xml:space="preserve">, y son útiles para describir propiedades eléctricas, mecánicas y térmicas de los materiales. </w:t>
      </w:r>
      <w:r w:rsidR="00366232" w:rsidRPr="006121F5">
        <w:rPr>
          <w:rFonts w:ascii="Arial" w:hAnsi="Arial" w:cs="Arial"/>
          <w:sz w:val="24"/>
        </w:rPr>
        <w:t xml:space="preserve">A bajas energías, las </w:t>
      </w:r>
      <w:proofErr w:type="spellStart"/>
      <w:r w:rsidR="00366232" w:rsidRPr="00D9334F">
        <w:rPr>
          <w:rFonts w:ascii="Arial" w:hAnsi="Arial" w:cs="Arial"/>
          <w:sz w:val="24"/>
        </w:rPr>
        <w:t>cuasiparti</w:t>
      </w:r>
      <w:r w:rsidR="00992495" w:rsidRPr="00D9334F">
        <w:rPr>
          <w:rFonts w:ascii="Arial" w:hAnsi="Arial" w:cs="Arial"/>
          <w:sz w:val="24"/>
        </w:rPr>
        <w:t>c</w:t>
      </w:r>
      <w:r w:rsidR="00366232" w:rsidRPr="00D9334F">
        <w:rPr>
          <w:rFonts w:ascii="Arial" w:hAnsi="Arial" w:cs="Arial"/>
          <w:sz w:val="24"/>
        </w:rPr>
        <w:t>ulas</w:t>
      </w:r>
      <w:proofErr w:type="spellEnd"/>
      <w:r w:rsidR="00366232" w:rsidRPr="006121F5">
        <w:rPr>
          <w:rFonts w:ascii="Arial" w:hAnsi="Arial" w:cs="Arial"/>
          <w:sz w:val="24"/>
        </w:rPr>
        <w:t xml:space="preserve"> portadoras de carga del </w:t>
      </w:r>
      <w:proofErr w:type="spellStart"/>
      <w:r w:rsidR="00366232" w:rsidRPr="006121F5">
        <w:rPr>
          <w:rFonts w:ascii="Arial" w:hAnsi="Arial" w:cs="Arial"/>
          <w:sz w:val="24"/>
        </w:rPr>
        <w:t>grafeno</w:t>
      </w:r>
      <w:proofErr w:type="spellEnd"/>
      <w:r w:rsidR="00992495">
        <w:rPr>
          <w:rFonts w:ascii="Arial" w:hAnsi="Arial" w:cs="Arial"/>
          <w:sz w:val="24"/>
        </w:rPr>
        <w:t>, llamada</w:t>
      </w:r>
      <w:r w:rsidR="00366232" w:rsidRPr="006121F5">
        <w:rPr>
          <w:rFonts w:ascii="Arial" w:hAnsi="Arial" w:cs="Arial"/>
          <w:sz w:val="24"/>
        </w:rPr>
        <w:t xml:space="preserve">s </w:t>
      </w:r>
      <w:r w:rsidR="00AA74D0">
        <w:rPr>
          <w:rFonts w:ascii="Arial" w:hAnsi="Arial" w:cs="Arial"/>
          <w:sz w:val="24"/>
        </w:rPr>
        <w:t xml:space="preserve">en ocasiones </w:t>
      </w:r>
      <w:proofErr w:type="spellStart"/>
      <w:r w:rsidR="00AA74D0">
        <w:rPr>
          <w:rFonts w:ascii="Arial" w:hAnsi="Arial" w:cs="Arial"/>
          <w:sz w:val="24"/>
        </w:rPr>
        <w:t>grafinos</w:t>
      </w:r>
      <w:proofErr w:type="spellEnd"/>
      <w:r w:rsidR="00AA74D0">
        <w:rPr>
          <w:rFonts w:ascii="Arial" w:hAnsi="Arial" w:cs="Arial"/>
          <w:sz w:val="24"/>
        </w:rPr>
        <w:t xml:space="preserve"> [6,7</w:t>
      </w:r>
      <w:r w:rsidR="00992495">
        <w:rPr>
          <w:rFonts w:ascii="Arial" w:hAnsi="Arial" w:cs="Arial"/>
          <w:sz w:val="24"/>
        </w:rPr>
        <w:t>]</w:t>
      </w:r>
      <w:r w:rsidR="00366232" w:rsidRPr="006121F5">
        <w:rPr>
          <w:rFonts w:ascii="Arial" w:hAnsi="Arial" w:cs="Arial"/>
          <w:sz w:val="24"/>
        </w:rPr>
        <w:t xml:space="preserve"> se comportan como electrones sin masa (o neutrinos con carga) en el sentido de que la relación energía-momento es lineal para estas excitaciones. A diferencia de los electrones ordinarios, los </w:t>
      </w:r>
      <w:proofErr w:type="spellStart"/>
      <w:r w:rsidR="00366232" w:rsidRPr="006121F5">
        <w:rPr>
          <w:rFonts w:ascii="Arial" w:hAnsi="Arial" w:cs="Arial"/>
          <w:sz w:val="24"/>
        </w:rPr>
        <w:t>grafinos</w:t>
      </w:r>
      <w:proofErr w:type="spellEnd"/>
      <w:r w:rsidR="00366232" w:rsidRPr="006121F5">
        <w:rPr>
          <w:rFonts w:ascii="Arial" w:hAnsi="Arial" w:cs="Arial"/>
          <w:sz w:val="24"/>
        </w:rPr>
        <w:t xml:space="preserve"> se mueven a la velocidad de Fermi </w:t>
      </w:r>
      <m:oMath>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r>
          <w:rPr>
            <w:rFonts w:ascii="Cambria Math" w:hAnsi="Cambria Math" w:cs="Arial"/>
            <w:sz w:val="24"/>
          </w:rPr>
          <m:t>≈</m:t>
        </m:r>
        <m:f>
          <m:fPr>
            <m:type m:val="skw"/>
            <m:ctrlPr>
              <w:rPr>
                <w:rFonts w:ascii="Cambria Math" w:hAnsi="Cambria Math" w:cs="Arial"/>
                <w:sz w:val="24"/>
              </w:rPr>
            </m:ctrlPr>
          </m:fPr>
          <m:num>
            <m:r>
              <w:rPr>
                <w:rFonts w:ascii="Cambria Math" w:hAnsi="Cambria Math" w:cs="Arial"/>
                <w:sz w:val="24"/>
              </w:rPr>
              <m:t>c</m:t>
            </m:r>
          </m:num>
          <m:den>
            <m:r>
              <w:rPr>
                <w:rFonts w:ascii="Cambria Math" w:hAnsi="Cambria Math" w:cs="Arial"/>
                <w:sz w:val="24"/>
              </w:rPr>
              <m:t>300</m:t>
            </m:r>
          </m:den>
        </m:f>
        <m:r>
          <w:rPr>
            <w:rFonts w:ascii="Cambria Math" w:hAnsi="Cambria Math" w:cs="Arial"/>
            <w:sz w:val="24"/>
          </w:rPr>
          <m:t xml:space="preserve"> </m:t>
        </m:r>
      </m:oMath>
      <w:r w:rsidR="00215C75">
        <w:rPr>
          <w:rFonts w:ascii="Arial" w:hAnsi="Arial" w:cs="Arial"/>
          <w:sz w:val="24"/>
        </w:rPr>
        <w:t>[8</w:t>
      </w:r>
      <w:r w:rsidR="00AA74D0">
        <w:rPr>
          <w:rFonts w:ascii="Arial" w:hAnsi="Arial" w:cs="Arial"/>
          <w:sz w:val="24"/>
        </w:rPr>
        <w:t>],</w:t>
      </w:r>
      <w:r w:rsidR="00366232" w:rsidRPr="006121F5">
        <w:rPr>
          <w:rFonts w:ascii="Arial" w:hAnsi="Arial" w:cs="Arial"/>
          <w:sz w:val="24"/>
        </w:rPr>
        <w:t xml:space="preserve"> de modo que no son genuinamente relativistas, pero si tomamos un nuevo sistema de unidades en el que </w:t>
      </w:r>
      <m:oMath>
        <m:r>
          <w:rPr>
            <w:rFonts w:ascii="Cambria Math" w:hAnsi="Cambria Math" w:cs="Arial"/>
            <w:sz w:val="24"/>
          </w:rPr>
          <m:t>ℏ=</m:t>
        </m:r>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r>
          <w:rPr>
            <w:rFonts w:ascii="Cambria Math" w:hAnsi="Cambria Math" w:cs="Arial"/>
            <w:sz w:val="24"/>
          </w:rPr>
          <m:t>=1,</m:t>
        </m:r>
      </m:oMath>
      <w:r w:rsidR="007D27C6">
        <w:rPr>
          <w:rFonts w:ascii="Arial" w:hAnsi="Arial" w:cs="Arial"/>
          <w:sz w:val="24"/>
        </w:rPr>
        <w:t xml:space="preserve"> entonces podemos describirlos</w:t>
      </w:r>
      <w:r w:rsidR="00366232" w:rsidRPr="006121F5">
        <w:rPr>
          <w:rFonts w:ascii="Arial" w:hAnsi="Arial" w:cs="Arial"/>
          <w:sz w:val="24"/>
        </w:rPr>
        <w:t xml:space="preserve"> </w:t>
      </w:r>
      <w:r w:rsidR="007D27C6">
        <w:rPr>
          <w:rFonts w:ascii="Arial" w:hAnsi="Arial" w:cs="Arial"/>
          <w:sz w:val="24"/>
        </w:rPr>
        <w:t>a través</w:t>
      </w:r>
      <w:r w:rsidR="00366232" w:rsidRPr="006121F5">
        <w:rPr>
          <w:rFonts w:ascii="Arial" w:hAnsi="Arial" w:cs="Arial"/>
          <w:sz w:val="24"/>
        </w:rPr>
        <w:t xml:space="preserve"> </w:t>
      </w:r>
      <w:r w:rsidR="00992495">
        <w:rPr>
          <w:rFonts w:ascii="Arial" w:hAnsi="Arial" w:cs="Arial"/>
          <w:sz w:val="24"/>
        </w:rPr>
        <w:t xml:space="preserve">de ecuaciones de onda </w:t>
      </w:r>
      <w:r w:rsidR="00366232" w:rsidRPr="006121F5">
        <w:rPr>
          <w:rFonts w:ascii="Arial" w:hAnsi="Arial" w:cs="Arial"/>
          <w:sz w:val="24"/>
        </w:rPr>
        <w:t>relativistas</w:t>
      </w:r>
      <w:r w:rsidR="00215C75">
        <w:rPr>
          <w:rFonts w:ascii="Arial" w:hAnsi="Arial" w:cs="Arial"/>
          <w:sz w:val="24"/>
        </w:rPr>
        <w:t xml:space="preserve"> [9]</w:t>
      </w:r>
      <w:r w:rsidR="00366232" w:rsidRPr="006121F5">
        <w:rPr>
          <w:rFonts w:ascii="Arial" w:hAnsi="Arial" w:cs="Arial"/>
          <w:sz w:val="24"/>
        </w:rPr>
        <w:t>.</w:t>
      </w:r>
    </w:p>
    <w:p w:rsidR="00EF797E" w:rsidRPr="006121F5" w:rsidRDefault="004A37BC" w:rsidP="00D63836">
      <w:pPr>
        <w:pStyle w:val="Standard"/>
        <w:jc w:val="both"/>
        <w:rPr>
          <w:rFonts w:ascii="Arial" w:hAnsi="Arial" w:cs="Arial"/>
          <w:sz w:val="24"/>
        </w:rPr>
      </w:pPr>
      <w:r>
        <w:rPr>
          <w:rFonts w:ascii="Arial" w:hAnsi="Arial" w:cs="Arial"/>
          <w:sz w:val="24"/>
        </w:rPr>
        <w:t>Un</w:t>
      </w:r>
      <w:r w:rsidR="00992495">
        <w:rPr>
          <w:rFonts w:ascii="Arial" w:hAnsi="Arial" w:cs="Arial"/>
          <w:sz w:val="24"/>
        </w:rPr>
        <w:t xml:space="preserve"> fenómeno</w:t>
      </w:r>
      <w:r w:rsidR="00366232" w:rsidRPr="006121F5">
        <w:rPr>
          <w:rFonts w:ascii="Arial" w:hAnsi="Arial" w:cs="Arial"/>
          <w:sz w:val="24"/>
        </w:rPr>
        <w:t xml:space="preserve"> que nos interesa explo</w:t>
      </w:r>
      <w:r w:rsidR="00992495">
        <w:rPr>
          <w:rFonts w:ascii="Arial" w:hAnsi="Arial" w:cs="Arial"/>
          <w:sz w:val="24"/>
        </w:rPr>
        <w:t>rar es el impacto</w:t>
      </w:r>
      <w:r w:rsidR="00366232" w:rsidRPr="006121F5">
        <w:rPr>
          <w:rFonts w:ascii="Arial" w:hAnsi="Arial" w:cs="Arial"/>
          <w:sz w:val="24"/>
        </w:rPr>
        <w:t xml:space="preserve"> de un campo magnético uniforme p</w:t>
      </w:r>
      <w:r w:rsidR="007D27C6">
        <w:rPr>
          <w:rFonts w:ascii="Arial" w:hAnsi="Arial" w:cs="Arial"/>
          <w:sz w:val="24"/>
        </w:rPr>
        <w:t>erpendicular a la membra</w:t>
      </w:r>
      <w:r w:rsidR="00C60DE6">
        <w:rPr>
          <w:rFonts w:ascii="Arial" w:hAnsi="Arial" w:cs="Arial"/>
          <w:sz w:val="24"/>
        </w:rPr>
        <w:t>n</w:t>
      </w:r>
      <w:r w:rsidR="007D27C6">
        <w:rPr>
          <w:rFonts w:ascii="Arial" w:hAnsi="Arial" w:cs="Arial"/>
          <w:sz w:val="24"/>
        </w:rPr>
        <w:t>a</w:t>
      </w:r>
      <w:r w:rsidR="00992495">
        <w:rPr>
          <w:rFonts w:ascii="Arial" w:hAnsi="Arial" w:cs="Arial"/>
          <w:sz w:val="24"/>
        </w:rPr>
        <w:t xml:space="preserve"> del </w:t>
      </w:r>
      <w:proofErr w:type="spellStart"/>
      <w:r w:rsidR="00992495">
        <w:rPr>
          <w:rFonts w:ascii="Arial" w:hAnsi="Arial" w:cs="Arial"/>
          <w:sz w:val="24"/>
        </w:rPr>
        <w:t>grafe</w:t>
      </w:r>
      <w:r w:rsidR="00366232" w:rsidRPr="006121F5">
        <w:rPr>
          <w:rFonts w:ascii="Arial" w:hAnsi="Arial" w:cs="Arial"/>
          <w:sz w:val="24"/>
        </w:rPr>
        <w:t>no</w:t>
      </w:r>
      <w:proofErr w:type="spellEnd"/>
      <w:r w:rsidR="00366232" w:rsidRPr="006121F5">
        <w:rPr>
          <w:rFonts w:ascii="Arial" w:hAnsi="Arial" w:cs="Arial"/>
          <w:sz w:val="24"/>
        </w:rPr>
        <w:t xml:space="preserve"> sobre los valores de la energía de estas </w:t>
      </w:r>
      <w:proofErr w:type="spellStart"/>
      <w:r w:rsidR="007D27C6">
        <w:rPr>
          <w:rFonts w:ascii="Arial" w:hAnsi="Arial" w:cs="Arial"/>
          <w:sz w:val="24"/>
        </w:rPr>
        <w:t>cuasi</w:t>
      </w:r>
      <w:r w:rsidR="00366232" w:rsidRPr="006121F5">
        <w:rPr>
          <w:rFonts w:ascii="Arial" w:hAnsi="Arial" w:cs="Arial"/>
          <w:sz w:val="24"/>
        </w:rPr>
        <w:t>partículas</w:t>
      </w:r>
      <w:proofErr w:type="spellEnd"/>
      <w:r w:rsidR="00366232" w:rsidRPr="006121F5">
        <w:rPr>
          <w:rFonts w:ascii="Arial" w:hAnsi="Arial" w:cs="Arial"/>
          <w:sz w:val="24"/>
        </w:rPr>
        <w:t xml:space="preserve"> a medida qu</w:t>
      </w:r>
      <w:r w:rsidR="00074E07">
        <w:rPr>
          <w:rFonts w:ascii="Arial" w:hAnsi="Arial" w:cs="Arial"/>
          <w:sz w:val="24"/>
        </w:rPr>
        <w:t>e la intensidad del campo aumenta</w:t>
      </w:r>
      <w:r w:rsidR="00366232" w:rsidRPr="006121F5">
        <w:rPr>
          <w:rFonts w:ascii="Arial" w:hAnsi="Arial" w:cs="Arial"/>
          <w:sz w:val="24"/>
        </w:rPr>
        <w:t xml:space="preserve">. Para contrastar, consideramos el llamado problema </w:t>
      </w:r>
      <w:r w:rsidR="00215C75">
        <w:rPr>
          <w:rFonts w:ascii="Arial" w:hAnsi="Arial" w:cs="Arial"/>
          <w:sz w:val="24"/>
        </w:rPr>
        <w:t xml:space="preserve">de </w:t>
      </w:r>
      <w:proofErr w:type="spellStart"/>
      <w:r w:rsidR="00215C75">
        <w:rPr>
          <w:rFonts w:ascii="Arial" w:hAnsi="Arial" w:cs="Arial"/>
          <w:sz w:val="24"/>
        </w:rPr>
        <w:t>Hofstadter</w:t>
      </w:r>
      <w:proofErr w:type="spellEnd"/>
      <w:r w:rsidR="00215C75">
        <w:rPr>
          <w:rFonts w:ascii="Arial" w:hAnsi="Arial" w:cs="Arial"/>
          <w:sz w:val="24"/>
        </w:rPr>
        <w:t xml:space="preserve"> [10</w:t>
      </w:r>
      <w:r w:rsidR="00366232" w:rsidRPr="006121F5">
        <w:rPr>
          <w:rFonts w:ascii="Arial" w:hAnsi="Arial" w:cs="Arial"/>
          <w:sz w:val="24"/>
        </w:rPr>
        <w:t xml:space="preserve">], en el que se observa que el espectro de energía para un cristal bidimensional de un arreglo cuadrado sujeto a un campo magnético perpendicular al cristal conlleva a un espectro fractal, la llamada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Nos proponemos comparar los espectros resultantes en términos de </w:t>
      </w:r>
      <w:r w:rsidR="00366232" w:rsidRPr="00D63836">
        <w:rPr>
          <w:rFonts w:ascii="Arial" w:hAnsi="Arial" w:cs="Arial"/>
          <w:sz w:val="24"/>
        </w:rPr>
        <w:t>tomar</w:t>
      </w:r>
      <w:r w:rsidR="00366232" w:rsidRPr="00D63836">
        <w:rPr>
          <w:rFonts w:ascii="Arial" w:hAnsi="Arial" w:cs="Arial"/>
          <w:i/>
          <w:sz w:val="24"/>
        </w:rPr>
        <w:t xml:space="preserve"> </w:t>
      </w:r>
      <w:r w:rsidR="00D63836">
        <w:rPr>
          <w:rFonts w:ascii="Arial" w:hAnsi="Arial" w:cs="Arial"/>
          <w:i/>
          <w:sz w:val="24"/>
        </w:rPr>
        <w:t>“</w:t>
      </w:r>
      <w:r w:rsidR="00366232" w:rsidRPr="00D63836">
        <w:rPr>
          <w:rFonts w:ascii="Arial" w:hAnsi="Arial" w:cs="Arial"/>
          <w:i/>
          <w:sz w:val="24"/>
        </w:rPr>
        <w:t xml:space="preserve">la raíz </w:t>
      </w:r>
      <w:r w:rsidR="00D63836">
        <w:rPr>
          <w:rFonts w:ascii="Arial" w:hAnsi="Arial" w:cs="Arial"/>
          <w:i/>
          <w:sz w:val="24"/>
        </w:rPr>
        <w:t xml:space="preserve">cuadrada </w:t>
      </w:r>
      <w:r w:rsidR="00366232" w:rsidRPr="00D63836">
        <w:rPr>
          <w:rFonts w:ascii="Arial" w:hAnsi="Arial" w:cs="Arial"/>
          <w:i/>
          <w:sz w:val="24"/>
        </w:rPr>
        <w:t>de una mariposa</w:t>
      </w:r>
      <w:r w:rsidR="00D63836" w:rsidRPr="00D63836">
        <w:rPr>
          <w:rFonts w:ascii="Arial" w:hAnsi="Arial" w:cs="Arial"/>
          <w:i/>
          <w:sz w:val="24"/>
        </w:rPr>
        <w:t>”</w:t>
      </w:r>
      <w:r w:rsidR="00366232" w:rsidRPr="006121F5">
        <w:rPr>
          <w:rFonts w:ascii="Arial" w:hAnsi="Arial" w:cs="Arial"/>
          <w:sz w:val="24"/>
        </w:rPr>
        <w:t>.</w:t>
      </w:r>
      <w:r w:rsidR="007D27C6">
        <w:rPr>
          <w:rFonts w:ascii="Arial" w:hAnsi="Arial" w:cs="Arial"/>
          <w:sz w:val="24"/>
        </w:rPr>
        <w:t xml:space="preserve"> Para ello</w:t>
      </w:r>
      <w:r w:rsidR="00FD5FEF">
        <w:rPr>
          <w:rFonts w:ascii="Arial" w:hAnsi="Arial" w:cs="Arial"/>
          <w:sz w:val="24"/>
        </w:rPr>
        <w:t xml:space="preserve">, argumentamos que </w:t>
      </w:r>
      <w:r w:rsidR="007D27C6">
        <w:rPr>
          <w:rFonts w:ascii="Arial" w:hAnsi="Arial" w:cs="Arial"/>
          <w:sz w:val="24"/>
        </w:rPr>
        <w:t>los valores de la energía que describen</w:t>
      </w:r>
      <w:r w:rsidR="00D9334F">
        <w:rPr>
          <w:rFonts w:ascii="Arial" w:hAnsi="Arial" w:cs="Arial"/>
          <w:sz w:val="24"/>
        </w:rPr>
        <w:t xml:space="preserve"> </w:t>
      </w:r>
      <w:r w:rsidR="00FD5FEF">
        <w:rPr>
          <w:rFonts w:ascii="Arial" w:hAnsi="Arial" w:cs="Arial"/>
          <w:sz w:val="24"/>
        </w:rPr>
        <w:t xml:space="preserve">la Mariposa de </w:t>
      </w:r>
      <w:proofErr w:type="spellStart"/>
      <w:r w:rsidR="00FD5FEF">
        <w:rPr>
          <w:rFonts w:ascii="Arial" w:hAnsi="Arial" w:cs="Arial"/>
          <w:sz w:val="24"/>
        </w:rPr>
        <w:t>Hofstadter</w:t>
      </w:r>
      <w:proofErr w:type="spellEnd"/>
      <w:r w:rsidR="00FD5FEF">
        <w:rPr>
          <w:rFonts w:ascii="Arial" w:hAnsi="Arial" w:cs="Arial"/>
          <w:sz w:val="24"/>
        </w:rPr>
        <w:t xml:space="preserve"> </w:t>
      </w:r>
      <w:r w:rsidR="007D27C6">
        <w:rPr>
          <w:rFonts w:ascii="Arial" w:hAnsi="Arial" w:cs="Arial"/>
          <w:sz w:val="24"/>
        </w:rPr>
        <w:t xml:space="preserve">y que corresponden a los valores propios del </w:t>
      </w:r>
      <w:proofErr w:type="spellStart"/>
      <w:r w:rsidR="007D27C6">
        <w:rPr>
          <w:rFonts w:ascii="Arial" w:hAnsi="Arial" w:cs="Arial"/>
          <w:sz w:val="24"/>
        </w:rPr>
        <w:t>Hamiltoniano</w:t>
      </w:r>
      <w:proofErr w:type="spellEnd"/>
      <w:r w:rsidR="007D27C6">
        <w:rPr>
          <w:rFonts w:ascii="Arial" w:hAnsi="Arial" w:cs="Arial"/>
          <w:sz w:val="24"/>
        </w:rPr>
        <w:t xml:space="preserve"> de amarre fuerte para la red cuadrada </w:t>
      </w:r>
      <w:r w:rsidR="009C451A">
        <w:rPr>
          <w:rFonts w:ascii="Arial" w:hAnsi="Arial" w:cs="Arial"/>
          <w:sz w:val="24"/>
        </w:rPr>
        <w:t>son los mismos valores propios</w:t>
      </w:r>
      <w:r w:rsidR="00FD5FEF">
        <w:rPr>
          <w:rFonts w:ascii="Arial" w:hAnsi="Arial" w:cs="Arial"/>
          <w:sz w:val="24"/>
        </w:rPr>
        <w:t xml:space="preserve"> del </w:t>
      </w:r>
      <w:r w:rsidR="00FD5FEF">
        <w:rPr>
          <w:rFonts w:ascii="Arial" w:hAnsi="Arial" w:cs="Arial"/>
          <w:sz w:val="24"/>
        </w:rPr>
        <w:lastRenderedPageBreak/>
        <w:t xml:space="preserve">cuadrado del </w:t>
      </w:r>
      <w:proofErr w:type="spellStart"/>
      <w:r w:rsidR="00FD5FEF">
        <w:rPr>
          <w:rFonts w:ascii="Arial" w:hAnsi="Arial" w:cs="Arial"/>
          <w:sz w:val="24"/>
        </w:rPr>
        <w:t>Hamiltoniano</w:t>
      </w:r>
      <w:proofErr w:type="spellEnd"/>
      <w:r w:rsidR="00FD5FEF">
        <w:rPr>
          <w:rFonts w:ascii="Arial" w:hAnsi="Arial" w:cs="Arial"/>
          <w:sz w:val="24"/>
        </w:rPr>
        <w:t xml:space="preserve"> </w:t>
      </w:r>
      <w:r w:rsidR="009C451A">
        <w:rPr>
          <w:rFonts w:ascii="Arial" w:hAnsi="Arial" w:cs="Arial"/>
          <w:sz w:val="24"/>
        </w:rPr>
        <w:t xml:space="preserve">de amarre fuerte </w:t>
      </w:r>
      <w:r w:rsidR="00FD5FEF">
        <w:rPr>
          <w:rFonts w:ascii="Arial" w:hAnsi="Arial" w:cs="Arial"/>
          <w:sz w:val="24"/>
        </w:rPr>
        <w:t xml:space="preserve">en la red de </w:t>
      </w:r>
      <w:proofErr w:type="spellStart"/>
      <w:r w:rsidR="00D9334F">
        <w:rPr>
          <w:rFonts w:ascii="Arial" w:hAnsi="Arial" w:cs="Arial"/>
          <w:sz w:val="24"/>
        </w:rPr>
        <w:t>grafeno</w:t>
      </w:r>
      <w:proofErr w:type="spellEnd"/>
      <w:r w:rsidR="009C451A">
        <w:rPr>
          <w:rFonts w:ascii="Arial" w:hAnsi="Arial" w:cs="Arial"/>
          <w:sz w:val="24"/>
        </w:rPr>
        <w:t>.</w:t>
      </w:r>
      <w:r w:rsidR="00FD5FEF">
        <w:rPr>
          <w:rFonts w:ascii="Arial" w:hAnsi="Arial" w:cs="Arial"/>
          <w:sz w:val="24"/>
        </w:rPr>
        <w:t xml:space="preserve"> </w:t>
      </w:r>
      <w:r w:rsidR="009C451A">
        <w:rPr>
          <w:rFonts w:ascii="Arial" w:hAnsi="Arial" w:cs="Arial"/>
          <w:sz w:val="24"/>
        </w:rPr>
        <w:t>O sea</w:t>
      </w:r>
      <w:r w:rsidR="00FD5FEF">
        <w:rPr>
          <w:rFonts w:ascii="Arial" w:hAnsi="Arial" w:cs="Arial"/>
          <w:sz w:val="24"/>
        </w:rPr>
        <w:t xml:space="preserve">, </w:t>
      </w:r>
      <w:r w:rsidR="009C451A">
        <w:rPr>
          <w:rFonts w:ascii="Arial" w:hAnsi="Arial" w:cs="Arial"/>
          <w:sz w:val="24"/>
        </w:rPr>
        <w:t>la mariposa de</w:t>
      </w:r>
      <w:r w:rsidR="00FD5FEF">
        <w:rPr>
          <w:rFonts w:ascii="Arial" w:hAnsi="Arial" w:cs="Arial"/>
          <w:sz w:val="24"/>
        </w:rPr>
        <w:t xml:space="preserve"> la red del </w:t>
      </w:r>
      <w:proofErr w:type="spellStart"/>
      <w:r w:rsidR="00FD5FEF">
        <w:rPr>
          <w:rFonts w:ascii="Arial" w:hAnsi="Arial" w:cs="Arial"/>
          <w:sz w:val="24"/>
        </w:rPr>
        <w:t>grafeno</w:t>
      </w:r>
      <w:proofErr w:type="spellEnd"/>
      <w:r w:rsidR="00FD5FEF">
        <w:rPr>
          <w:rFonts w:ascii="Arial" w:hAnsi="Arial" w:cs="Arial"/>
          <w:sz w:val="24"/>
        </w:rPr>
        <w:t xml:space="preserve"> se obtiene “tomando la raíz cuadrada” de</w:t>
      </w:r>
      <w:r w:rsidR="009C451A">
        <w:rPr>
          <w:rFonts w:ascii="Arial" w:hAnsi="Arial" w:cs="Arial"/>
          <w:sz w:val="24"/>
        </w:rPr>
        <w:t xml:space="preserve"> </w:t>
      </w:r>
      <w:r w:rsidR="00FD5FEF">
        <w:rPr>
          <w:rFonts w:ascii="Arial" w:hAnsi="Arial" w:cs="Arial"/>
          <w:sz w:val="24"/>
        </w:rPr>
        <w:t>l</w:t>
      </w:r>
      <w:r w:rsidR="009C451A">
        <w:rPr>
          <w:rFonts w:ascii="Arial" w:hAnsi="Arial" w:cs="Arial"/>
          <w:sz w:val="24"/>
        </w:rPr>
        <w:t>a</w:t>
      </w:r>
      <w:r w:rsidR="00FD5FEF">
        <w:rPr>
          <w:rFonts w:ascii="Arial" w:hAnsi="Arial" w:cs="Arial"/>
          <w:sz w:val="24"/>
        </w:rPr>
        <w:t xml:space="preserve"> correspondiente </w:t>
      </w:r>
      <w:r w:rsidR="009C451A">
        <w:rPr>
          <w:rFonts w:ascii="Arial" w:hAnsi="Arial" w:cs="Arial"/>
          <w:sz w:val="24"/>
        </w:rPr>
        <w:t>a la red cuadrada</w:t>
      </w:r>
      <w:r w:rsidR="00FD5FEF">
        <w:rPr>
          <w:rFonts w:ascii="Arial" w:hAnsi="Arial" w:cs="Arial"/>
          <w:sz w:val="24"/>
        </w:rPr>
        <w:t xml:space="preserve">. </w:t>
      </w:r>
      <w:r w:rsidR="00366232" w:rsidRPr="006121F5">
        <w:rPr>
          <w:rFonts w:ascii="Arial" w:hAnsi="Arial" w:cs="Arial"/>
          <w:sz w:val="24"/>
        </w:rPr>
        <w:t>Este trabajo está organizado de la siguiente manera:</w:t>
      </w:r>
      <w:r w:rsidR="00B021F7">
        <w:rPr>
          <w:rFonts w:ascii="Arial" w:hAnsi="Arial" w:cs="Arial"/>
          <w:sz w:val="24"/>
        </w:rPr>
        <w:t xml:space="preserve"> En la siguiente sección estudiamos la red cuadrada en ausencia de campos magnéticos y exploramos cómo surge el espectro de </w:t>
      </w:r>
      <w:proofErr w:type="spellStart"/>
      <w:r w:rsidR="00B021F7">
        <w:rPr>
          <w:rFonts w:ascii="Arial" w:hAnsi="Arial" w:cs="Arial"/>
          <w:sz w:val="24"/>
        </w:rPr>
        <w:t>Hofstadter</w:t>
      </w:r>
      <w:proofErr w:type="spellEnd"/>
      <w:r w:rsidR="00B021F7">
        <w:rPr>
          <w:rFonts w:ascii="Arial" w:hAnsi="Arial" w:cs="Arial"/>
          <w:sz w:val="24"/>
        </w:rPr>
        <w:t xml:space="preserve">. </w:t>
      </w:r>
      <w:r w:rsidR="00D568B6">
        <w:rPr>
          <w:rFonts w:ascii="Arial" w:hAnsi="Arial" w:cs="Arial"/>
          <w:sz w:val="24"/>
        </w:rPr>
        <w:t>Enseguida exploramos la red hexagonal. Estudiamos su estructura de bandas y</w:t>
      </w:r>
      <w:r w:rsidR="00D63836">
        <w:rPr>
          <w:rFonts w:ascii="Arial" w:hAnsi="Arial" w:cs="Arial"/>
          <w:sz w:val="24"/>
        </w:rPr>
        <w:t xml:space="preserve"> la ma</w:t>
      </w:r>
      <w:r w:rsidR="00215C75">
        <w:rPr>
          <w:rFonts w:ascii="Arial" w:hAnsi="Arial" w:cs="Arial"/>
          <w:sz w:val="24"/>
        </w:rPr>
        <w:t xml:space="preserve">riposa de </w:t>
      </w:r>
      <w:proofErr w:type="spellStart"/>
      <w:r w:rsidR="00215C75">
        <w:rPr>
          <w:rFonts w:ascii="Arial" w:hAnsi="Arial" w:cs="Arial"/>
          <w:sz w:val="24"/>
        </w:rPr>
        <w:t>Hofstadter</w:t>
      </w:r>
      <w:proofErr w:type="spellEnd"/>
      <w:r w:rsidR="00215C75">
        <w:rPr>
          <w:rFonts w:ascii="Arial" w:hAnsi="Arial" w:cs="Arial"/>
          <w:sz w:val="24"/>
        </w:rPr>
        <w:t xml:space="preserve"> para la red</w:t>
      </w:r>
      <w:r w:rsidR="00D63836">
        <w:rPr>
          <w:rFonts w:ascii="Arial" w:hAnsi="Arial" w:cs="Arial"/>
          <w:sz w:val="24"/>
        </w:rPr>
        <w:t xml:space="preserve"> hexagonal, llamada mariposa de </w:t>
      </w:r>
      <w:proofErr w:type="spellStart"/>
      <w:r w:rsidR="00D63836">
        <w:rPr>
          <w:rFonts w:ascii="Arial" w:hAnsi="Arial" w:cs="Arial"/>
          <w:sz w:val="24"/>
        </w:rPr>
        <w:t>Hofstadter-Rammal</w:t>
      </w:r>
      <w:proofErr w:type="spellEnd"/>
      <w:r w:rsidR="00D568B6">
        <w:rPr>
          <w:rFonts w:ascii="Arial" w:hAnsi="Arial" w:cs="Arial"/>
          <w:sz w:val="24"/>
        </w:rPr>
        <w:t xml:space="preserve"> </w:t>
      </w:r>
      <w:r w:rsidR="00D63836">
        <w:rPr>
          <w:rFonts w:ascii="Arial" w:hAnsi="Arial" w:cs="Arial"/>
          <w:sz w:val="24"/>
        </w:rPr>
        <w:t xml:space="preserve"> </w:t>
      </w:r>
      <w:r w:rsidR="00215C75">
        <w:rPr>
          <w:rFonts w:ascii="Arial" w:hAnsi="Arial" w:cs="Arial"/>
          <w:sz w:val="24"/>
        </w:rPr>
        <w:t xml:space="preserve">[11] </w:t>
      </w:r>
      <w:r w:rsidR="00D63836">
        <w:rPr>
          <w:rFonts w:ascii="Arial" w:hAnsi="Arial" w:cs="Arial"/>
          <w:sz w:val="24"/>
        </w:rPr>
        <w:t xml:space="preserve">o </w:t>
      </w:r>
      <w:r>
        <w:rPr>
          <w:rFonts w:ascii="Arial" w:hAnsi="Arial" w:cs="Arial"/>
          <w:sz w:val="24"/>
        </w:rPr>
        <w:t xml:space="preserve">de </w:t>
      </w:r>
      <w:proofErr w:type="spellStart"/>
      <w:r w:rsidR="00D63836">
        <w:rPr>
          <w:rFonts w:ascii="Arial" w:hAnsi="Arial" w:cs="Arial"/>
          <w:sz w:val="24"/>
        </w:rPr>
        <w:t>Hofstadter-Dirac</w:t>
      </w:r>
      <w:proofErr w:type="spellEnd"/>
      <w:r w:rsidR="00215C75">
        <w:rPr>
          <w:rFonts w:ascii="Arial" w:hAnsi="Arial" w:cs="Arial"/>
          <w:sz w:val="24"/>
        </w:rPr>
        <w:t>, nombre que nosotros adoptamos</w:t>
      </w:r>
      <w:r w:rsidR="00D63836">
        <w:rPr>
          <w:rFonts w:ascii="Arial" w:hAnsi="Arial" w:cs="Arial"/>
          <w:sz w:val="24"/>
        </w:rPr>
        <w:t>. Para interpretar nuestros resultados, mostramos la equivalencia entre</w:t>
      </w:r>
      <w:r w:rsidR="00D568B6">
        <w:rPr>
          <w:rFonts w:ascii="Arial" w:hAnsi="Arial" w:cs="Arial"/>
          <w:sz w:val="24"/>
        </w:rPr>
        <w:t xml:space="preserve"> la red cuadrada</w:t>
      </w:r>
      <w:r w:rsidR="00D63836">
        <w:rPr>
          <w:rFonts w:ascii="Arial" w:hAnsi="Arial" w:cs="Arial"/>
          <w:sz w:val="24"/>
        </w:rPr>
        <w:t xml:space="preserve"> (</w:t>
      </w:r>
      <w:proofErr w:type="spellStart"/>
      <w:r w:rsidR="00D63836">
        <w:rPr>
          <w:rFonts w:ascii="Arial" w:hAnsi="Arial" w:cs="Arial"/>
          <w:sz w:val="24"/>
        </w:rPr>
        <w:t>monopartita</w:t>
      </w:r>
      <w:proofErr w:type="spellEnd"/>
      <w:r w:rsidR="00D63836">
        <w:rPr>
          <w:rFonts w:ascii="Arial" w:hAnsi="Arial" w:cs="Arial"/>
          <w:sz w:val="24"/>
        </w:rPr>
        <w:t>) con la hexagonal (bipartita), para después relacionar los espectros en ambos casos a través de la raíz cuadrada de la mariposa original.</w:t>
      </w:r>
      <w:r w:rsidR="00215C75">
        <w:rPr>
          <w:rFonts w:ascii="Arial" w:hAnsi="Arial" w:cs="Arial"/>
          <w:sz w:val="24"/>
        </w:rPr>
        <w:t xml:space="preserve"> Este trabajo está basado en la tesis [12].</w:t>
      </w:r>
    </w:p>
    <w:p w:rsidR="00EF797E" w:rsidRPr="006121F5" w:rsidRDefault="00EF797E" w:rsidP="006121F5">
      <w:pPr>
        <w:pStyle w:val="Standard"/>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Red Cuadrada</w:t>
      </w:r>
    </w:p>
    <w:p w:rsidR="00EF797E" w:rsidRPr="006121F5" w:rsidRDefault="00E9129E" w:rsidP="006121F5">
      <w:pPr>
        <w:pStyle w:val="Standard"/>
        <w:jc w:val="both"/>
        <w:rPr>
          <w:rFonts w:ascii="Arial" w:hAnsi="Arial" w:cs="Arial"/>
          <w:sz w:val="24"/>
        </w:rPr>
      </w:pPr>
      <w:r w:rsidRPr="006121F5">
        <w:rPr>
          <w:rFonts w:ascii="Arial" w:hAnsi="Arial" w:cs="Arial"/>
          <w:sz w:val="24"/>
        </w:rPr>
        <w:t xml:space="preserve">Consideremos </w:t>
      </w:r>
      <w:r w:rsidR="00366232" w:rsidRPr="006121F5">
        <w:rPr>
          <w:rFonts w:ascii="Arial" w:hAnsi="Arial" w:cs="Arial"/>
          <w:sz w:val="24"/>
        </w:rPr>
        <w:t>una red cuadrada</w:t>
      </w:r>
      <w:r w:rsidRPr="006121F5">
        <w:rPr>
          <w:rFonts w:ascii="Arial" w:hAnsi="Arial" w:cs="Arial"/>
          <w:sz w:val="24"/>
        </w:rPr>
        <w:t>,</w:t>
      </w:r>
      <w:r w:rsidR="00366232" w:rsidRPr="006121F5">
        <w:rPr>
          <w:rFonts w:ascii="Arial" w:hAnsi="Arial" w:cs="Arial"/>
          <w:sz w:val="24"/>
        </w:rPr>
        <w:t xml:space="preserve"> </w:t>
      </w:r>
      <w:r w:rsidR="002E275F">
        <w:rPr>
          <w:rFonts w:ascii="Arial" w:hAnsi="Arial" w:cs="Arial"/>
          <w:sz w:val="24"/>
        </w:rPr>
        <w:t xml:space="preserve">donde se acomodan “átomos” de una sola especie en una cuadrícula </w:t>
      </w:r>
      <w:r w:rsidR="00366232" w:rsidRPr="006121F5">
        <w:rPr>
          <w:rFonts w:ascii="Arial" w:hAnsi="Arial" w:cs="Arial"/>
          <w:sz w:val="24"/>
        </w:rPr>
        <w:t xml:space="preserve">de espaciado </w:t>
      </w:r>
      <m:oMath>
        <m:r>
          <w:rPr>
            <w:rFonts w:ascii="Cambria Math" w:hAnsi="Cambria Math" w:cs="Arial"/>
            <w:sz w:val="24"/>
          </w:rPr>
          <m:t>a.</m:t>
        </m:r>
      </m:oMath>
      <w:r w:rsidR="00366232" w:rsidRPr="006121F5">
        <w:rPr>
          <w:rFonts w:ascii="Arial" w:hAnsi="Arial" w:cs="Arial"/>
          <w:sz w:val="24"/>
        </w:rPr>
        <w:t xml:space="preserve">  </w:t>
      </w:r>
      <w:r w:rsidRPr="006121F5">
        <w:rPr>
          <w:rFonts w:ascii="Arial" w:hAnsi="Arial" w:cs="Arial"/>
          <w:sz w:val="24"/>
        </w:rPr>
        <w:t xml:space="preserve">La </w:t>
      </w:r>
      <w:r w:rsidR="00366232" w:rsidRPr="006121F5">
        <w:rPr>
          <w:rFonts w:ascii="Arial" w:hAnsi="Arial" w:cs="Arial"/>
          <w:sz w:val="24"/>
        </w:rPr>
        <w:t xml:space="preserve">función de onda del sitio </w:t>
      </w:r>
      <m:oMath>
        <m:r>
          <w:rPr>
            <w:rFonts w:ascii="Cambria Math" w:hAnsi="Cambria Math" w:cs="Arial"/>
            <w:sz w:val="24"/>
          </w:rPr>
          <m:t>(x,y)=(na,ma)</m:t>
        </m:r>
      </m:oMath>
      <w:r w:rsidRPr="006121F5">
        <w:rPr>
          <w:rFonts w:ascii="Arial" w:hAnsi="Arial" w:cs="Arial"/>
          <w:sz w:val="24"/>
        </w:rPr>
        <w:t>,</w:t>
      </w:r>
      <w:r w:rsidR="00366232" w:rsidRPr="006121F5">
        <w:rPr>
          <w:rFonts w:ascii="Arial" w:hAnsi="Arial" w:cs="Arial"/>
          <w:sz w:val="24"/>
        </w:rPr>
        <w:t xml:space="preserve"> </w:t>
      </w:r>
      <w:r w:rsidR="00D63836">
        <w:rPr>
          <w:rFonts w:ascii="Arial" w:hAnsi="Arial" w:cs="Arial"/>
          <w:sz w:val="24"/>
        </w:rPr>
        <w:t>es llamada</w:t>
      </w:r>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00D63836">
        <w:rPr>
          <w:rFonts w:ascii="Arial" w:hAnsi="Arial" w:cs="Arial"/>
          <w:sz w:val="24"/>
        </w:rPr>
        <w:t xml:space="preserve">, de acuerdo la Figura </w:t>
      </w:r>
      <w:r w:rsidRPr="006121F5">
        <w:rPr>
          <w:rFonts w:ascii="Arial" w:hAnsi="Arial" w:cs="Arial"/>
          <w:sz w:val="24"/>
        </w:rPr>
        <w:t>1.</w:t>
      </w:r>
      <w:r w:rsidR="00366232" w:rsidRPr="006121F5">
        <w:rPr>
          <w:rFonts w:ascii="Arial" w:hAnsi="Arial" w:cs="Arial"/>
          <w:sz w:val="24"/>
        </w:rPr>
        <w:t xml:space="preserve"> </w:t>
      </w:r>
      <w:r w:rsidR="004A37BC">
        <w:rPr>
          <w:rFonts w:ascii="Arial" w:hAnsi="Arial" w:cs="Arial"/>
          <w:sz w:val="24"/>
        </w:rPr>
        <w:t>Tomando en cuenta</w:t>
      </w:r>
      <w:r w:rsidR="00F91877">
        <w:rPr>
          <w:rFonts w:ascii="Arial" w:hAnsi="Arial" w:cs="Arial"/>
          <w:sz w:val="24"/>
        </w:rPr>
        <w:t xml:space="preserve"> solamente la</w:t>
      </w:r>
      <w:r w:rsidRPr="006121F5">
        <w:rPr>
          <w:rFonts w:ascii="Arial" w:hAnsi="Arial" w:cs="Arial"/>
          <w:sz w:val="24"/>
        </w:rPr>
        <w:t xml:space="preserve"> interacción con sus vecino</w:t>
      </w:r>
      <w:r w:rsidR="00D63836">
        <w:rPr>
          <w:rFonts w:ascii="Arial" w:hAnsi="Arial" w:cs="Arial"/>
          <w:sz w:val="24"/>
        </w:rPr>
        <w:t xml:space="preserve"> cercanos</w:t>
      </w:r>
      <w:r w:rsidR="00366232" w:rsidRPr="006121F5">
        <w:rPr>
          <w:rFonts w:ascii="Arial" w:hAnsi="Arial" w:cs="Arial"/>
          <w:sz w:val="24"/>
        </w:rPr>
        <w:t xml:space="preserve">, </w:t>
      </w:r>
      <w:r w:rsidR="00FD5FEF">
        <w:rPr>
          <w:rFonts w:ascii="Arial" w:hAnsi="Arial" w:cs="Arial"/>
          <w:sz w:val="24"/>
        </w:rPr>
        <w:t>es decir, con el electrón del átomo exactamente arriba, abajo (</w:t>
      </w:r>
      <w:r w:rsidR="002E275F">
        <w:rPr>
          <w:rFonts w:ascii="Arial" w:hAnsi="Arial" w:cs="Arial"/>
          <w:sz w:val="24"/>
        </w:rPr>
        <w:t xml:space="preserve">incrementando o disminuyendo una unidad de </w:t>
      </w:r>
      <m:oMath>
        <m:r>
          <w:rPr>
            <w:rFonts w:ascii="Cambria Math" w:hAnsi="Cambria Math" w:cs="Arial"/>
            <w:sz w:val="24"/>
          </w:rPr>
          <m:t xml:space="preserve">m </m:t>
        </m:r>
      </m:oMath>
      <w:r w:rsidR="00FD5FEF">
        <w:rPr>
          <w:rFonts w:ascii="Arial" w:hAnsi="Arial" w:cs="Arial"/>
          <w:sz w:val="24"/>
        </w:rPr>
        <w:t xml:space="preserve">a lo largo del eje </w:t>
      </w:r>
      <m:oMath>
        <m:r>
          <w:rPr>
            <w:rFonts w:ascii="Cambria Math" w:hAnsi="Cambria Math" w:cs="Arial"/>
            <w:sz w:val="24"/>
          </w:rPr>
          <m:t>y</m:t>
        </m:r>
      </m:oMath>
      <w:r w:rsidR="00FD5FEF">
        <w:rPr>
          <w:rFonts w:ascii="Arial" w:hAnsi="Arial" w:cs="Arial"/>
          <w:sz w:val="24"/>
        </w:rPr>
        <w:t xml:space="preserve">), </w:t>
      </w:r>
      <w:r w:rsidR="002E275F">
        <w:rPr>
          <w:rFonts w:ascii="Arial" w:hAnsi="Arial" w:cs="Arial"/>
          <w:sz w:val="24"/>
        </w:rPr>
        <w:t>el de la</w:t>
      </w:r>
      <w:r w:rsidR="00FD5FEF">
        <w:rPr>
          <w:rFonts w:ascii="Arial" w:hAnsi="Arial" w:cs="Arial"/>
          <w:sz w:val="24"/>
        </w:rPr>
        <w:t xml:space="preserve"> derecha y la izquierda (</w:t>
      </w:r>
      <w:r w:rsidR="002E275F">
        <w:rPr>
          <w:rFonts w:ascii="Arial" w:hAnsi="Arial" w:cs="Arial"/>
          <w:sz w:val="24"/>
        </w:rPr>
        <w:t xml:space="preserve">haciendo lo propio con </w:t>
      </w:r>
      <m:oMath>
        <m:r>
          <w:rPr>
            <w:rFonts w:ascii="Cambria Math" w:hAnsi="Cambria Math" w:cs="Arial"/>
            <w:sz w:val="24"/>
          </w:rPr>
          <m:t xml:space="preserve">n </m:t>
        </m:r>
      </m:oMath>
      <w:r w:rsidR="00FD5FEF">
        <w:rPr>
          <w:rFonts w:ascii="Arial" w:hAnsi="Arial" w:cs="Arial"/>
          <w:sz w:val="24"/>
        </w:rPr>
        <w:t xml:space="preserve">a lo largo del eje </w:t>
      </w:r>
      <m:oMath>
        <m:r>
          <w:rPr>
            <w:rFonts w:ascii="Cambria Math" w:hAnsi="Cambria Math" w:cs="Arial"/>
            <w:sz w:val="24"/>
          </w:rPr>
          <m:t>x</m:t>
        </m:r>
      </m:oMath>
      <w:r w:rsidR="00FD5FEF">
        <w:rPr>
          <w:rFonts w:ascii="Arial" w:hAnsi="Arial" w:cs="Arial"/>
          <w:sz w:val="24"/>
        </w:rPr>
        <w:t xml:space="preserve">) del sitio de interés, </w:t>
      </w:r>
      <w:r w:rsidR="00366232" w:rsidRPr="006121F5">
        <w:rPr>
          <w:rFonts w:ascii="Arial" w:hAnsi="Arial" w:cs="Arial"/>
          <w:sz w:val="24"/>
        </w:rPr>
        <w:t>tenemos que</w:t>
      </w:r>
      <w:r w:rsidR="00215C75">
        <w:rPr>
          <w:rFonts w:ascii="Arial" w:hAnsi="Arial" w:cs="Arial"/>
          <w:sz w:val="24"/>
        </w:rPr>
        <w:t xml:space="preserve"> [13]</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F797E" w:rsidRPr="006121F5" w:rsidRDefault="00366232" w:rsidP="00215C7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r>
          <w:rPr>
            <w:rFonts w:ascii="Cambria Math" w:hAnsi="Cambria Math" w:cs="Arial"/>
            <w:sz w:val="24"/>
          </w:rPr>
          <m:t>t</m:t>
        </m:r>
      </m:oMath>
      <w:r w:rsidR="00E9129E" w:rsidRPr="006121F5">
        <w:rPr>
          <w:rFonts w:ascii="Arial" w:hAnsi="Arial" w:cs="Arial"/>
          <w:sz w:val="24"/>
        </w:rPr>
        <w:t xml:space="preserve"> </w:t>
      </w:r>
      <w:r w:rsidRPr="006121F5">
        <w:rPr>
          <w:rFonts w:ascii="Arial" w:hAnsi="Arial" w:cs="Arial"/>
          <w:sz w:val="24"/>
        </w:rPr>
        <w:t xml:space="preserve">es la integral </w:t>
      </w:r>
      <w:r w:rsidR="00074E07">
        <w:rPr>
          <w:rFonts w:ascii="Arial" w:hAnsi="Arial" w:cs="Arial"/>
          <w:sz w:val="24"/>
        </w:rPr>
        <w:t xml:space="preserve">de </w:t>
      </w:r>
      <w:r w:rsidRPr="006121F5">
        <w:rPr>
          <w:rFonts w:ascii="Arial" w:hAnsi="Arial" w:cs="Arial"/>
          <w:sz w:val="24"/>
        </w:rPr>
        <w:t xml:space="preserve">transferencia o de salto. Usando el teorema de </w:t>
      </w:r>
      <w:proofErr w:type="spellStart"/>
      <w:r w:rsidRPr="006121F5">
        <w:rPr>
          <w:rFonts w:ascii="Arial" w:hAnsi="Arial" w:cs="Arial"/>
          <w:sz w:val="24"/>
        </w:rPr>
        <w:t>Bloch</w:t>
      </w:r>
      <w:proofErr w:type="spellEnd"/>
      <w:r w:rsidRPr="006121F5">
        <w:rPr>
          <w:rFonts w:ascii="Arial" w:hAnsi="Arial" w:cs="Arial"/>
          <w:sz w:val="24"/>
        </w:rPr>
        <w:t xml:space="preserve"> bidimensional</w:t>
      </w:r>
      <w:r w:rsidR="00215C75">
        <w:rPr>
          <w:rFonts w:ascii="Arial" w:hAnsi="Arial" w:cs="Arial"/>
          <w:sz w:val="24"/>
        </w:rPr>
        <w:t xml:space="preserve"> [13</w:t>
      </w:r>
      <w:r w:rsidR="00020611">
        <w:rPr>
          <w:rFonts w:ascii="Arial" w:hAnsi="Arial" w:cs="Arial"/>
          <w:sz w:val="24"/>
        </w:rPr>
        <w:t>]</w:t>
      </w:r>
      <w:r w:rsidRPr="006121F5">
        <w:rPr>
          <w:rFonts w:ascii="Arial" w:hAnsi="Arial" w:cs="Arial"/>
          <w:sz w:val="24"/>
        </w:rPr>
        <w:t>,</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na</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ma</m:t>
            </m:r>
          </m:sup>
        </m:sSup>
        <m:r>
          <w:rPr>
            <w:rFonts w:ascii="Cambria Math" w:hAnsi="Cambria Math" w:cs="Arial"/>
            <w:sz w:val="24"/>
          </w:rPr>
          <m:t>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oMath>
      <w:r w:rsidR="00366232" w:rsidRPr="006121F5">
        <w:rPr>
          <w:rFonts w:ascii="Arial" w:hAnsi="Arial" w:cs="Arial"/>
          <w:sz w:val="24"/>
        </w:rPr>
        <w:t>,</w:t>
      </w:r>
    </w:p>
    <w:p w:rsidR="00EF797E" w:rsidRPr="006121F5" w:rsidRDefault="00E9129E" w:rsidP="006121F5">
      <w:pPr>
        <w:pStyle w:val="Standard"/>
        <w:rPr>
          <w:rFonts w:ascii="Arial" w:hAnsi="Arial" w:cs="Arial"/>
          <w:sz w:val="24"/>
        </w:rPr>
      </w:pPr>
      <w:proofErr w:type="gramStart"/>
      <w:r w:rsidRPr="006121F5">
        <w:rPr>
          <w:rFonts w:ascii="Arial" w:hAnsi="Arial" w:cs="Arial"/>
          <w:sz w:val="24"/>
        </w:rPr>
        <w:t>p</w:t>
      </w:r>
      <w:r w:rsidR="00366232" w:rsidRPr="006121F5">
        <w:rPr>
          <w:rFonts w:ascii="Arial" w:hAnsi="Arial" w:cs="Arial"/>
          <w:sz w:val="24"/>
        </w:rPr>
        <w:t>odemos</w:t>
      </w:r>
      <w:proofErr w:type="gramEnd"/>
      <w:r w:rsidR="00366232" w:rsidRPr="006121F5">
        <w:rPr>
          <w:rFonts w:ascii="Arial" w:hAnsi="Arial" w:cs="Arial"/>
          <w:sz w:val="24"/>
        </w:rPr>
        <w:t xml:space="preserve"> reducir la expresión en la </w:t>
      </w:r>
      <w:r w:rsidRPr="006121F5">
        <w:rPr>
          <w:rFonts w:ascii="Arial" w:hAnsi="Arial" w:cs="Arial"/>
          <w:sz w:val="24"/>
        </w:rPr>
        <w:t xml:space="preserve"> forma</w:t>
      </w:r>
    </w:p>
    <w:p w:rsidR="00EF797E" w:rsidRPr="006121F5" w:rsidRDefault="00366232" w:rsidP="006121F5">
      <w:pPr>
        <w:pStyle w:val="Standard"/>
        <w:jc w:val="center"/>
        <w:rPr>
          <w:rFonts w:ascii="Arial" w:hAnsi="Arial" w:cs="Arial"/>
          <w:sz w:val="24"/>
        </w:rPr>
      </w:pPr>
      <m:oMath>
        <m:r>
          <w:rPr>
            <w:rFonts w:ascii="Cambria Math" w:hAnsi="Cambria Math" w:cs="Arial"/>
            <w:sz w:val="24"/>
          </w:rPr>
          <w:lastRenderedPageBreak/>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up>
        </m:sSup>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up>
        </m:sSup>
        <m:r>
          <w:rPr>
            <w:rFonts w:ascii="Cambria Math" w:hAnsi="Cambria Math" w:cs="Arial"/>
            <w:sz w:val="24"/>
          </w:rPr>
          <m:t>]U(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)=EU(</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Con esto</w:t>
      </w:r>
      <w:r w:rsidR="00E9129E" w:rsidRPr="006121F5">
        <w:rPr>
          <w:rFonts w:ascii="Arial" w:hAnsi="Arial" w:cs="Arial"/>
          <w:sz w:val="24"/>
        </w:rPr>
        <w:t>,</w:t>
      </w:r>
      <w:r w:rsidRPr="006121F5">
        <w:rPr>
          <w:rFonts w:ascii="Arial" w:hAnsi="Arial" w:cs="Arial"/>
          <w:sz w:val="24"/>
        </w:rPr>
        <w:t xml:space="preserve"> obtenemos la forma del espectro de energía </w:t>
      </w:r>
    </w:p>
    <w:p w:rsidR="00EF797E" w:rsidRPr="006121F5" w:rsidRDefault="00366232" w:rsidP="006121F5">
      <w:pPr>
        <w:pStyle w:val="Standard"/>
        <w:jc w:val="center"/>
        <w:rPr>
          <w:rFonts w:ascii="Arial" w:hAnsi="Arial" w:cs="Arial"/>
          <w:sz w:val="24"/>
        </w:rPr>
      </w:pPr>
      <m:oMath>
        <m:r>
          <w:rPr>
            <w:rFonts w:ascii="Cambria Math" w:hAnsi="Cambria Math" w:cs="Arial"/>
            <w:sz w:val="24"/>
          </w:rPr>
          <m:t>-2t[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a)]=E</m:t>
        </m:r>
      </m:oMath>
      <w:r w:rsidRPr="006121F5">
        <w:rPr>
          <w:rFonts w:ascii="Arial" w:hAnsi="Arial" w:cs="Arial"/>
          <w:sz w:val="24"/>
        </w:rPr>
        <w:t>.</w:t>
      </w:r>
    </w:p>
    <w:p w:rsidR="00EF797E" w:rsidRPr="006121F5" w:rsidRDefault="00E9129E" w:rsidP="006121F5">
      <w:pPr>
        <w:pStyle w:val="Standard"/>
        <w:jc w:val="both"/>
        <w:rPr>
          <w:rFonts w:ascii="Arial" w:hAnsi="Arial" w:cs="Arial"/>
          <w:sz w:val="24"/>
        </w:rPr>
      </w:pPr>
      <w:proofErr w:type="gramStart"/>
      <w:r w:rsidRPr="006121F5">
        <w:rPr>
          <w:rFonts w:ascii="Arial" w:hAnsi="Arial" w:cs="Arial"/>
          <w:sz w:val="24"/>
        </w:rPr>
        <w:t>el</w:t>
      </w:r>
      <w:proofErr w:type="gramEnd"/>
      <w:r w:rsidR="00020611">
        <w:rPr>
          <w:rFonts w:ascii="Arial" w:hAnsi="Arial" w:cs="Arial"/>
          <w:sz w:val="24"/>
        </w:rPr>
        <w:t xml:space="preserve"> cual se muestra en la Figura </w:t>
      </w:r>
      <w:r w:rsidRPr="006121F5">
        <w:rPr>
          <w:rFonts w:ascii="Arial" w:hAnsi="Arial" w:cs="Arial"/>
          <w:sz w:val="24"/>
        </w:rPr>
        <w:t>2</w:t>
      </w:r>
      <w:r w:rsidR="00D568B6">
        <w:rPr>
          <w:rFonts w:ascii="Arial" w:hAnsi="Arial" w:cs="Arial"/>
          <w:sz w:val="24"/>
        </w:rPr>
        <w:t>.</w:t>
      </w:r>
      <w:r w:rsidRPr="006121F5">
        <w:rPr>
          <w:rFonts w:ascii="Arial" w:hAnsi="Arial" w:cs="Arial"/>
          <w:sz w:val="24"/>
        </w:rPr>
        <w:t xml:space="preserve"> Notemos que la </w:t>
      </w:r>
      <w:r w:rsidR="00366232" w:rsidRPr="006121F5">
        <w:rPr>
          <w:rFonts w:ascii="Arial" w:hAnsi="Arial" w:cs="Arial"/>
          <w:sz w:val="24"/>
        </w:rPr>
        <w:t xml:space="preserve">expansión para </w:t>
      </w:r>
      <m:oMath>
        <m:d>
          <m:dPr>
            <m:begChr m:val="∣"/>
            <m:endChr m:val="∣"/>
            <m:ctrlPr>
              <w:rPr>
                <w:rFonts w:ascii="Cambria Math" w:hAnsi="Cambria Math" w:cs="Arial"/>
                <w:sz w:val="24"/>
              </w:rPr>
            </m:ctrlPr>
          </m:dPr>
          <m:e>
            <m:acc>
              <m:accPr>
                <m:chr m:val="⃗"/>
                <m:ctrlPr>
                  <w:rPr>
                    <w:rFonts w:ascii="Cambria Math" w:hAnsi="Cambria Math" w:cs="Arial"/>
                    <w:i/>
                    <w:sz w:val="24"/>
                  </w:rPr>
                </m:ctrlPr>
              </m:accPr>
              <m:e>
                <m:r>
                  <w:rPr>
                    <w:rFonts w:ascii="Cambria Math" w:hAnsi="Cambria Math" w:cs="Arial"/>
                    <w:sz w:val="24"/>
                  </w:rPr>
                  <m:t>k</m:t>
                </m:r>
              </m:e>
            </m:acc>
          </m:e>
        </m:d>
        <m:r>
          <w:rPr>
            <w:rFonts w:ascii="Cambria Math" w:hAnsi="Cambria Math" w:cs="Arial"/>
            <w:sz w:val="24"/>
          </w:rPr>
          <m:t>→0</m:t>
        </m:r>
      </m:oMath>
      <w:r w:rsidR="00D568B6">
        <w:rPr>
          <w:rFonts w:ascii="Arial" w:hAnsi="Arial" w:cs="Arial"/>
          <w:sz w:val="24"/>
        </w:rPr>
        <w:t xml:space="preserve"> de la energía</w:t>
      </w:r>
      <w:r w:rsidR="00366232" w:rsidRPr="006121F5">
        <w:rPr>
          <w:rFonts w:ascii="Arial" w:hAnsi="Arial" w:cs="Arial"/>
          <w:sz w:val="24"/>
        </w:rPr>
        <w:t xml:space="preserve"> </w:t>
      </w:r>
      <w:r w:rsidRPr="006121F5">
        <w:rPr>
          <w:rFonts w:ascii="Arial" w:hAnsi="Arial" w:cs="Arial"/>
          <w:sz w:val="24"/>
        </w:rPr>
        <w:t xml:space="preserve">toma </w:t>
      </w:r>
      <w:r w:rsidR="00020611">
        <w:rPr>
          <w:rFonts w:ascii="Arial" w:hAnsi="Arial" w:cs="Arial"/>
          <w:sz w:val="24"/>
        </w:rPr>
        <w:t xml:space="preserve">la forma, </w:t>
      </w:r>
    </w:p>
    <w:p w:rsidR="00EF797E" w:rsidRPr="006121F5" w:rsidRDefault="00366232" w:rsidP="006121F5">
      <w:pPr>
        <w:pStyle w:val="Standard"/>
        <w:jc w:val="center"/>
        <w:rPr>
          <w:rFonts w:ascii="Arial" w:hAnsi="Arial" w:cs="Arial"/>
          <w:sz w:val="24"/>
        </w:rPr>
      </w:pPr>
      <m:oMath>
        <m:r>
          <w:rPr>
            <w:rFonts w:ascii="Cambria Math" w:hAnsi="Cambria Math" w:cs="Arial"/>
            <w:sz w:val="24"/>
          </w:rPr>
          <m:t>E(</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)=-4t+</m:t>
        </m:r>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m:t>
                </m:r>
              </m:sup>
            </m:sSup>
          </m:den>
        </m:f>
        <m:r>
          <w:rPr>
            <w:rFonts w:ascii="Cambria Math" w:hAnsi="Cambria Math" w:cs="Arial"/>
            <w:sz w:val="24"/>
          </w:rPr>
          <m:t>(</m:t>
        </m:r>
        <m:sSubSup>
          <m:sSubSupPr>
            <m:ctrlPr>
              <w:rPr>
                <w:rFonts w:ascii="Cambria Math" w:hAnsi="Cambria Math" w:cs="Arial"/>
                <w:sz w:val="24"/>
              </w:rPr>
            </m:ctrlPr>
          </m:sSubSupPr>
          <m:e>
            <m:r>
              <w:rPr>
                <w:rFonts w:ascii="Cambria Math" w:hAnsi="Cambria Math" w:cs="Arial"/>
                <w:sz w:val="24"/>
              </w:rPr>
              <m:t>k</m:t>
            </m:r>
          </m:e>
          <m:sub>
            <m:r>
              <w:rPr>
                <w:rFonts w:ascii="Cambria Math" w:hAnsi="Cambria Math" w:cs="Arial"/>
                <w:sz w:val="24"/>
              </w:rPr>
              <m:t>x</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sz w:val="24"/>
              </w:rPr>
            </m:ctrlPr>
          </m:sSubSupPr>
          <m:e>
            <m:r>
              <w:rPr>
                <w:rFonts w:ascii="Cambria Math" w:hAnsi="Cambria Math" w:cs="Arial"/>
                <w:sz w:val="24"/>
              </w:rPr>
              <m:t>k</m:t>
            </m:r>
          </m:e>
          <m:sub>
            <m:r>
              <w:rPr>
                <w:rFonts w:ascii="Cambria Math" w:hAnsi="Cambria Math" w:cs="Arial"/>
                <w:sz w:val="24"/>
              </w:rPr>
              <m:t>y</m:t>
            </m:r>
          </m:sub>
          <m:sup>
            <m:r>
              <w:rPr>
                <w:rFonts w:ascii="Cambria Math" w:hAnsi="Cambria Math" w:cs="Arial"/>
                <w:sz w:val="24"/>
              </w:rPr>
              <m:t>2</m:t>
            </m:r>
          </m:sup>
        </m:sSubSup>
        <m:r>
          <w:rPr>
            <w:rFonts w:ascii="Cambria Math" w:hAnsi="Cambria Math" w:cs="Arial"/>
            <w:sz w:val="24"/>
          </w:rPr>
          <m:t>)</m:t>
        </m:r>
      </m:oMath>
      <w:r w:rsidR="00E9129E" w:rsidRPr="006121F5">
        <w:rPr>
          <w:rFonts w:ascii="Arial" w:hAnsi="Arial" w:cs="Arial"/>
          <w:sz w:val="24"/>
        </w:rPr>
        <w:t>.</w:t>
      </w:r>
    </w:p>
    <w:p w:rsidR="00EF797E" w:rsidRDefault="00366232" w:rsidP="006121F5">
      <w:pPr>
        <w:pStyle w:val="Standard"/>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sSup>
          <m:sSupPr>
            <m:ctrlPr>
              <w:rPr>
                <w:rFonts w:ascii="Cambria Math" w:hAnsi="Cambria Math" w:cs="Arial"/>
                <w:i/>
                <w:sz w:val="24"/>
              </w:rPr>
            </m:ctrlPr>
          </m:sSupPr>
          <m:e>
            <m:r>
              <w:rPr>
                <w:rFonts w:ascii="Cambria Math" w:hAnsi="Cambria Math" w:cs="Arial"/>
                <w:sz w:val="24"/>
              </w:rPr>
              <m:t>m</m:t>
            </m:r>
          </m:e>
          <m:sup>
            <m:r>
              <w:rPr>
                <w:rFonts w:ascii="Cambria Math" w:hAnsi="Cambria Math" w:cs="Arial"/>
                <w:sz w:val="24"/>
              </w:rPr>
              <m:t>*</m:t>
            </m:r>
          </m:sup>
        </m:sSup>
        <m:r>
          <w:rPr>
            <w:rFonts w:ascii="Cambria Math" w:hAnsi="Cambria Math" w:cs="Arial"/>
            <w:sz w:val="24"/>
          </w:rPr>
          <m:t xml:space="preserve"> </m:t>
        </m:r>
      </m:oMath>
      <w:r w:rsidR="00E9129E" w:rsidRPr="006121F5">
        <w:rPr>
          <w:rFonts w:ascii="Arial" w:hAnsi="Arial" w:cs="Arial"/>
          <w:sz w:val="24"/>
        </w:rPr>
        <w:t xml:space="preserve">es </w:t>
      </w:r>
      <w:r w:rsidRPr="006121F5">
        <w:rPr>
          <w:rFonts w:ascii="Arial" w:hAnsi="Arial" w:cs="Arial"/>
          <w:sz w:val="24"/>
        </w:rPr>
        <w:t xml:space="preserve">la masa efectiva </w:t>
      </w:r>
      <w:r w:rsidR="00E9129E" w:rsidRPr="006121F5">
        <w:rPr>
          <w:rFonts w:ascii="Arial" w:hAnsi="Arial" w:cs="Arial"/>
          <w:sz w:val="24"/>
        </w:rPr>
        <w:t xml:space="preserve">del portador de carga. </w:t>
      </w:r>
      <w:r w:rsidR="00020611">
        <w:rPr>
          <w:rFonts w:ascii="Arial" w:hAnsi="Arial" w:cs="Arial"/>
          <w:sz w:val="24"/>
        </w:rPr>
        <w:t>Esta es una relación cuadrática entre la energía y el momento, porque la dinámica en este arreglo cristalino es mejor descrita por la ecuación de Schrödinger.</w:t>
      </w:r>
    </w:p>
    <w:p w:rsidR="00020611" w:rsidRPr="006121F5" w:rsidRDefault="00020611" w:rsidP="006121F5">
      <w:pPr>
        <w:pStyle w:val="Standard"/>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Influencia del campo Magnético</w:t>
      </w:r>
    </w:p>
    <w:p w:rsidR="00962204" w:rsidRDefault="00962204" w:rsidP="006121F5">
      <w:pPr>
        <w:pStyle w:val="Standard"/>
        <w:jc w:val="both"/>
        <w:rPr>
          <w:rFonts w:ascii="Arial" w:hAnsi="Arial" w:cs="Arial"/>
          <w:sz w:val="24"/>
        </w:rPr>
      </w:pPr>
      <w:r>
        <w:rPr>
          <w:rFonts w:ascii="Arial" w:hAnsi="Arial" w:cs="Arial"/>
          <w:sz w:val="24"/>
        </w:rPr>
        <w:t>Proce</w:t>
      </w:r>
      <w:r w:rsidR="00366232" w:rsidRPr="006121F5">
        <w:rPr>
          <w:rFonts w:ascii="Arial" w:hAnsi="Arial" w:cs="Arial"/>
          <w:sz w:val="24"/>
        </w:rPr>
        <w:t>demos ahora incluir la influencia del campo magnético en el espectro de energía</w:t>
      </w:r>
      <w:r w:rsidR="00D568B6" w:rsidRPr="00D568B6">
        <w:rPr>
          <w:rFonts w:ascii="Arial" w:hAnsi="Arial" w:cs="Arial"/>
          <w:sz w:val="24"/>
        </w:rPr>
        <w:t>.</w:t>
      </w:r>
      <w:r w:rsidR="00366232" w:rsidRPr="006121F5">
        <w:rPr>
          <w:rFonts w:ascii="Arial" w:hAnsi="Arial" w:cs="Arial"/>
          <w:sz w:val="24"/>
        </w:rPr>
        <w:t xml:space="preserve"> </w:t>
      </w:r>
      <w:r w:rsidR="00006AD3" w:rsidRPr="006121F5">
        <w:rPr>
          <w:rFonts w:ascii="Arial" w:hAnsi="Arial" w:cs="Arial"/>
          <w:sz w:val="24"/>
        </w:rPr>
        <w:t xml:space="preserve">Consideremos </w:t>
      </w:r>
      <w:r w:rsidR="00366232" w:rsidRPr="006121F5">
        <w:rPr>
          <w:rFonts w:ascii="Arial" w:hAnsi="Arial" w:cs="Arial"/>
          <w:sz w:val="24"/>
        </w:rPr>
        <w:t>un campo magnético uni</w:t>
      </w:r>
      <w:r w:rsidR="00006AD3" w:rsidRPr="006121F5">
        <w:rPr>
          <w:rFonts w:ascii="Arial" w:hAnsi="Arial" w:cs="Arial"/>
          <w:sz w:val="24"/>
        </w:rPr>
        <w:t>forme perpendicular al plano del cristal</w:t>
      </w:r>
      <w:r w:rsidR="00366232" w:rsidRPr="006121F5">
        <w:rPr>
          <w:rFonts w:ascii="Arial" w:hAnsi="Arial" w:cs="Arial"/>
          <w:sz w:val="24"/>
        </w:rPr>
        <w:t xml:space="preserve">. </w:t>
      </w:r>
      <w:r w:rsidR="00006AD3" w:rsidRPr="006121F5">
        <w:rPr>
          <w:rFonts w:ascii="Arial" w:hAnsi="Arial" w:cs="Arial"/>
          <w:sz w:val="24"/>
        </w:rPr>
        <w:t xml:space="preserve">Recordemos </w:t>
      </w:r>
      <w:r w:rsidR="00366232" w:rsidRPr="006121F5">
        <w:rPr>
          <w:rFonts w:ascii="Arial" w:hAnsi="Arial" w:cs="Arial"/>
          <w:sz w:val="24"/>
        </w:rPr>
        <w:t xml:space="preserve">que el operador del momento </w:t>
      </w:r>
      <m:oMath>
        <m:acc>
          <m:accPr>
            <m:chr m:val="⃗"/>
            <m:ctrlPr>
              <w:rPr>
                <w:rFonts w:ascii="Cambria Math" w:hAnsi="Cambria Math" w:cs="Arial"/>
                <w:i/>
                <w:sz w:val="24"/>
              </w:rPr>
            </m:ctrlPr>
          </m:accPr>
          <m:e>
            <m:r>
              <w:rPr>
                <w:rFonts w:ascii="Cambria Math" w:hAnsi="Cambria Math" w:cs="Arial"/>
                <w:sz w:val="24"/>
              </w:rPr>
              <m:t>p</m:t>
            </m:r>
          </m:e>
        </m:acc>
      </m:oMath>
      <w:r w:rsidR="00006AD3" w:rsidRPr="006121F5">
        <w:rPr>
          <w:rFonts w:ascii="Arial" w:hAnsi="Arial" w:cs="Arial"/>
          <w:sz w:val="24"/>
        </w:rPr>
        <w:t xml:space="preserve"> </w:t>
      </w:r>
      <w:r w:rsidR="002112B3">
        <w:rPr>
          <w:rFonts w:ascii="Arial" w:hAnsi="Arial" w:cs="Arial"/>
          <w:sz w:val="24"/>
        </w:rPr>
        <w:t>es el generador de</w:t>
      </w:r>
      <w:r>
        <w:rPr>
          <w:rFonts w:ascii="Arial" w:hAnsi="Arial" w:cs="Arial"/>
          <w:sz w:val="24"/>
        </w:rPr>
        <w:t xml:space="preserve"> traslaciones espaciales,</w:t>
      </w:r>
      <w:r w:rsidR="00366232" w:rsidRPr="006121F5">
        <w:rPr>
          <w:rFonts w:ascii="Arial" w:hAnsi="Arial" w:cs="Arial"/>
          <w:sz w:val="24"/>
        </w:rPr>
        <w:t xml:space="preserve"> </w:t>
      </w:r>
    </w:p>
    <w:p w:rsidR="00962204" w:rsidRDefault="00366232" w:rsidP="00962204">
      <w:pPr>
        <w:pStyle w:val="Standard"/>
        <w:jc w:val="center"/>
        <w:rPr>
          <w:rFonts w:ascii="Arial" w:hAnsi="Arial" w:cs="Arial"/>
          <w:sz w:val="24"/>
        </w:rPr>
      </w:pPr>
      <m:oMath>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exp</m:t>
        </m:r>
        <m:r>
          <w:rPr>
            <w:rFonts w:ascii="Cambria Math" w:hAnsi="Cambria Math" w:cs="Arial"/>
            <w:sz w:val="24"/>
          </w:rPr>
          <m:t>(</m:t>
        </m:r>
        <m:r>
          <m:rPr>
            <m:sty m:val="p"/>
          </m:rPr>
          <w:rPr>
            <w:rFonts w:ascii="Cambria Math" w:hAnsi="Cambria Math" w:cs="Arial"/>
            <w:sz w:val="24"/>
          </w:rPr>
          <m:t>i</m:t>
        </m:r>
        <m:acc>
          <m:accPr>
            <m:chr m:val="⃗"/>
            <m:ctrlPr>
              <w:rPr>
                <w:rFonts w:ascii="Cambria Math" w:hAnsi="Cambria Math" w:cs="Arial"/>
                <w:sz w:val="24"/>
              </w:rPr>
            </m:ctrlPr>
          </m:accPr>
          <m:e>
            <m:r>
              <w:rPr>
                <w:rFonts w:ascii="Cambria Math" w:hAnsi="Cambria Math" w:cs="Arial"/>
                <w:sz w:val="24"/>
              </w:rPr>
              <m:t>p</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w:t>
      </w:r>
      <m:oMath>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oMath>
      <w:r w:rsidRPr="006121F5">
        <w:rPr>
          <w:rFonts w:ascii="Arial" w:hAnsi="Arial" w:cs="Arial"/>
          <w:sz w:val="24"/>
        </w:rPr>
        <w:t xml:space="preserve"> es el operador de traslación, el cual nos da el valor de la función de onda desplazada en la forma</w:t>
      </w:r>
    </w:p>
    <w:p w:rsidR="00EF797E" w:rsidRPr="006121F5" w:rsidRDefault="00366232" w:rsidP="006121F5">
      <w:pPr>
        <w:pStyle w:val="Standard"/>
        <w:jc w:val="center"/>
        <w:rPr>
          <w:rFonts w:ascii="Arial" w:hAnsi="Arial" w:cs="Arial"/>
          <w:sz w:val="24"/>
        </w:rPr>
      </w:pPr>
      <m:oMath>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Si añadimos el campo magnético, el operador de momento </w:t>
      </w:r>
      <m:oMath>
        <m:acc>
          <m:accPr>
            <m:chr m:val="⃗"/>
            <m:ctrlPr>
              <w:rPr>
                <w:rFonts w:ascii="Cambria Math" w:hAnsi="Cambria Math" w:cs="Arial"/>
                <w:i/>
                <w:sz w:val="24"/>
              </w:rPr>
            </m:ctrlPr>
          </m:accPr>
          <m:e>
            <m:r>
              <w:rPr>
                <w:rFonts w:ascii="Cambria Math" w:hAnsi="Cambria Math" w:cs="Arial"/>
                <w:sz w:val="24"/>
              </w:rPr>
              <m:t>p</m:t>
            </m:r>
          </m:e>
        </m:acc>
      </m:oMath>
      <w:r w:rsidRPr="006121F5">
        <w:rPr>
          <w:rFonts w:ascii="Arial" w:hAnsi="Arial" w:cs="Arial"/>
          <w:sz w:val="24"/>
        </w:rPr>
        <w:t xml:space="preserve"> se reemplaza por un  operador que incluye </w:t>
      </w:r>
      <w:r w:rsidR="00616A5E">
        <w:rPr>
          <w:rFonts w:ascii="Arial" w:hAnsi="Arial" w:cs="Arial"/>
          <w:sz w:val="24"/>
        </w:rPr>
        <w:t>al potencial</w:t>
      </w:r>
      <w:r w:rsidRPr="006121F5">
        <w:rPr>
          <w:rFonts w:ascii="Arial" w:hAnsi="Arial" w:cs="Arial"/>
          <w:sz w:val="24"/>
        </w:rPr>
        <w:t xml:space="preserve"> vectorial magnético </w:t>
      </w:r>
      <m:oMath>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m:t>
        </m:r>
      </m:oMath>
      <w:r w:rsidRPr="006121F5">
        <w:rPr>
          <w:rFonts w:ascii="Arial" w:hAnsi="Arial" w:cs="Arial"/>
          <w:sz w:val="24"/>
        </w:rPr>
        <w:t xml:space="preserve"> [</w:t>
      </w:r>
      <w:r w:rsidR="00616A5E">
        <w:rPr>
          <w:rFonts w:ascii="Arial" w:hAnsi="Arial" w:cs="Arial"/>
          <w:sz w:val="24"/>
        </w:rPr>
        <w:t>13</w:t>
      </w:r>
      <w:r w:rsidRPr="006121F5">
        <w:rPr>
          <w:rFonts w:ascii="Arial" w:hAnsi="Arial" w:cs="Arial"/>
          <w:sz w:val="24"/>
        </w:rPr>
        <w:t xml:space="preserve">], mediante </w:t>
      </w:r>
      <m:oMath>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p</m:t>
            </m:r>
          </m:e>
        </m:acc>
        <m:r>
          <w:rPr>
            <w:rFonts w:ascii="Cambria Math" w:hAnsi="Cambria Math" w:cs="Arial"/>
            <w:sz w:val="24"/>
          </w:rPr>
          <m:t>+e</m:t>
        </m:r>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m:t>
        </m:r>
      </m:oMath>
      <w:r w:rsidRPr="006121F5">
        <w:rPr>
          <w:rFonts w:ascii="Arial" w:hAnsi="Arial" w:cs="Arial"/>
          <w:sz w:val="24"/>
        </w:rPr>
        <w:t>, que es la llamad</w:t>
      </w:r>
      <w:r w:rsidR="00962204">
        <w:rPr>
          <w:rFonts w:ascii="Arial" w:hAnsi="Arial" w:cs="Arial"/>
          <w:sz w:val="24"/>
        </w:rPr>
        <w:t xml:space="preserve">a sustitución de </w:t>
      </w:r>
      <w:proofErr w:type="spellStart"/>
      <w:r w:rsidR="00962204">
        <w:rPr>
          <w:rFonts w:ascii="Arial" w:hAnsi="Arial" w:cs="Arial"/>
          <w:sz w:val="24"/>
        </w:rPr>
        <w:t>Peierls</w:t>
      </w:r>
      <w:proofErr w:type="spellEnd"/>
      <w:r w:rsidRPr="006121F5">
        <w:rPr>
          <w:rFonts w:ascii="Arial" w:hAnsi="Arial" w:cs="Arial"/>
          <w:sz w:val="24"/>
        </w:rPr>
        <w:t>. Esto es, el efecto del campo magnético introduce un factor de fase extra en una función de onda trasladada. Así:</w:t>
      </w:r>
    </w:p>
    <w:p w:rsidR="00EF797E" w:rsidRPr="006121F5" w:rsidRDefault="00366232" w:rsidP="006121F5">
      <w:pPr>
        <w:pStyle w:val="Standard"/>
        <w:jc w:val="center"/>
        <w:rPr>
          <w:rFonts w:ascii="Arial" w:hAnsi="Arial" w:cs="Arial"/>
          <w:sz w:val="24"/>
        </w:rPr>
      </w:pPr>
      <m:oMath>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m:t>
        </m:r>
        <m:r>
          <m:rPr>
            <m:sty m:val="p"/>
          </m:rPr>
          <w:rPr>
            <w:rFonts w:ascii="Cambria Math" w:hAnsi="Cambria Math" w:cs="Arial"/>
            <w:sz w:val="24"/>
          </w:rPr>
          <m:t>exp</m:t>
        </m:r>
        <m:d>
          <m:dPr>
            <m:ctrlPr>
              <w:rPr>
                <w:rFonts w:ascii="Cambria Math" w:hAnsi="Cambria Math" w:cs="Arial"/>
                <w:i/>
                <w:sz w:val="24"/>
              </w:rPr>
            </m:ctrlPr>
          </m:dPr>
          <m:e>
            <m:r>
              <m:rPr>
                <m:sty m:val="p"/>
              </m:rPr>
              <w:rPr>
                <w:rFonts w:ascii="Cambria Math" w:hAnsi="Cambria Math" w:cs="Arial"/>
                <w:sz w:val="24"/>
              </w:rPr>
              <m:t>i</m:t>
            </m:r>
            <m:r>
              <w:rPr>
                <w:rFonts w:ascii="Cambria Math" w:hAnsi="Cambria Math" w:cs="Arial"/>
                <w:sz w:val="24"/>
              </w:rPr>
              <m:t>e</m:t>
            </m:r>
            <m:nary>
              <m:naryPr>
                <m:limLoc m:val="undOvr"/>
                <m:ctrlPr>
                  <w:rPr>
                    <w:rFonts w:ascii="Cambria Math" w:hAnsi="Cambria Math" w:cs="Arial"/>
                    <w:i/>
                    <w:sz w:val="24"/>
                  </w:rPr>
                </m:ctrlPr>
              </m:naryPr>
              <m:sub>
                <m:acc>
                  <m:accPr>
                    <m:chr m:val="⃗"/>
                    <m:ctrlPr>
                      <w:rPr>
                        <w:rFonts w:ascii="Cambria Math" w:hAnsi="Cambria Math" w:cs="Arial"/>
                        <w:i/>
                        <w:sz w:val="24"/>
                      </w:rPr>
                    </m:ctrlPr>
                  </m:accPr>
                  <m:e>
                    <m:r>
                      <w:rPr>
                        <w:rFonts w:ascii="Cambria Math" w:hAnsi="Cambria Math" w:cs="Arial"/>
                        <w:sz w:val="24"/>
                      </w:rPr>
                      <m:t>r</m:t>
                    </m:r>
                  </m:e>
                </m:acc>
              </m:sub>
              <m:sup>
                <m:acc>
                  <m:accPr>
                    <m:chr m:val="⃗"/>
                    <m:ctrlPr>
                      <w:rPr>
                        <w:rFonts w:ascii="Cambria Math" w:hAnsi="Cambria Math" w:cs="Arial"/>
                        <w:i/>
                        <w:sz w:val="24"/>
                      </w:rPr>
                    </m:ctrlPr>
                  </m:accPr>
                  <m:e>
                    <m:r>
                      <w:rPr>
                        <w:rFonts w:ascii="Cambria Math" w:hAnsi="Cambria Math" w:cs="Arial"/>
                        <w:sz w:val="24"/>
                      </w:rPr>
                      <m:t>r</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l</m:t>
                    </m:r>
                  </m:e>
                </m:acc>
              </m:sup>
              <m:e>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∙d</m:t>
                </m:r>
                <m:acc>
                  <m:accPr>
                    <m:chr m:val="⃗"/>
                    <m:ctrlPr>
                      <w:rPr>
                        <w:rFonts w:ascii="Cambria Math" w:hAnsi="Cambria Math" w:cs="Arial"/>
                        <w:i/>
                        <w:sz w:val="24"/>
                      </w:rPr>
                    </m:ctrlPr>
                  </m:accPr>
                  <m:e>
                    <m:r>
                      <w:rPr>
                        <w:rFonts w:ascii="Cambria Math" w:hAnsi="Cambria Math" w:cs="Arial"/>
                        <w:sz w:val="24"/>
                      </w:rPr>
                      <m:t>l</m:t>
                    </m:r>
                  </m:e>
                </m:acc>
                <m:r>
                  <w:rPr>
                    <w:rFonts w:ascii="Cambria Math" w:hAnsi="Cambria Math" w:cs="Arial"/>
                    <w:sz w:val="24"/>
                  </w:rPr>
                  <m:t>'</m:t>
                </m:r>
              </m:e>
            </m:nary>
          </m:e>
        </m:d>
        <m:r>
          <m:rPr>
            <m:sty m:val="p"/>
          </m:rPr>
          <w:rPr>
            <w:rFonts w:ascii="Cambria Math" w:hAnsi="Cambria Math" w:cs="Arial"/>
            <w:sz w:val="24"/>
          </w:rPr>
          <m:t>T</m:t>
        </m:r>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l</m:t>
            </m:r>
          </m:e>
        </m:acc>
        <m:r>
          <w:rPr>
            <w:rFonts w:ascii="Cambria Math" w:hAnsi="Cambria Math" w:cs="Arial"/>
            <w:sz w:val="24"/>
          </w:rPr>
          <m:t>)Ψ(</m:t>
        </m:r>
        <m:acc>
          <m:accPr>
            <m:chr m:val="⃗"/>
            <m:ctrlPr>
              <w:rPr>
                <w:rFonts w:ascii="Cambria Math" w:hAnsi="Cambria Math" w:cs="Arial"/>
                <w:sz w:val="24"/>
              </w:rPr>
            </m:ctrlPr>
          </m:accPr>
          <m:e>
            <m:r>
              <w:rPr>
                <w:rFonts w:ascii="Cambria Math" w:hAnsi="Cambria Math" w:cs="Arial"/>
                <w:sz w:val="24"/>
              </w:rPr>
              <m:t>r</m:t>
            </m:r>
          </m:e>
        </m:acc>
        <m:r>
          <w:rPr>
            <w:rFonts w:ascii="Cambria Math" w:hAnsi="Cambria Math" w:cs="Arial"/>
            <w:sz w:val="24"/>
          </w:rPr>
          <m:t>)</m:t>
        </m:r>
      </m:oMath>
      <w:r w:rsidR="002112B3">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lastRenderedPageBreak/>
        <w:t>Si el camino a lo largo del cual realizamos la integración es cerrado, la función de onda trasladada adquiere un factor de fase de la forma</w:t>
      </w:r>
      <m:oMath>
        <m:r>
          <w:rPr>
            <w:rFonts w:ascii="Cambria Math" w:hAnsi="Cambria Math" w:cs="Arial"/>
            <w:sz w:val="24"/>
          </w:rPr>
          <m:t xml:space="preserve"> </m:t>
        </m:r>
        <m:r>
          <m:rPr>
            <m:sty m:val="p"/>
          </m:rPr>
          <w:rPr>
            <w:rFonts w:ascii="Cambria Math" w:hAnsi="Cambria Math" w:cs="Arial"/>
            <w:sz w:val="24"/>
          </w:rPr>
          <m:t>exp</m:t>
        </m:r>
        <m:r>
          <w:rPr>
            <w:rFonts w:ascii="Cambria Math" w:hAnsi="Cambria Math" w:cs="Arial"/>
            <w:sz w:val="24"/>
          </w:rPr>
          <m:t>(</m:t>
        </m:r>
        <m:r>
          <m:rPr>
            <m:sty m:val="p"/>
          </m:rPr>
          <w:rPr>
            <w:rFonts w:ascii="Cambria Math" w:hAnsi="Cambria Math" w:cs="Arial"/>
            <w:sz w:val="24"/>
          </w:rPr>
          <m:t>i</m:t>
        </m:r>
        <m:r>
          <w:rPr>
            <w:rFonts w:ascii="Cambria Math" w:hAnsi="Cambria Math" w:cs="Arial"/>
            <w:sz w:val="24"/>
          </w:rPr>
          <m:t>2πα)</m:t>
        </m:r>
      </m:oMath>
      <w:r w:rsidRPr="006121F5">
        <w:rPr>
          <w:rFonts w:ascii="Arial" w:hAnsi="Arial" w:cs="Arial"/>
          <w:sz w:val="24"/>
        </w:rPr>
        <w:t xml:space="preserve">, donde </w:t>
      </w:r>
      <m:oMath>
        <m:r>
          <w:rPr>
            <w:rFonts w:ascii="Cambria Math" w:hAnsi="Cambria Math" w:cs="Arial"/>
            <w:sz w:val="24"/>
          </w:rPr>
          <m:t>α</m:t>
        </m:r>
      </m:oMath>
      <w:r w:rsidRPr="006121F5">
        <w:rPr>
          <w:rFonts w:ascii="Arial" w:hAnsi="Arial" w:cs="Arial"/>
          <w:sz w:val="24"/>
        </w:rPr>
        <w:t xml:space="preserve"> es el número flujos cuánticos que pasan a través de la superficie encerrada por el camino.  Además, si el potencial magnético está definido en la norma de </w:t>
      </w:r>
      <w:proofErr w:type="spellStart"/>
      <w:r w:rsidRPr="006121F5">
        <w:rPr>
          <w:rFonts w:ascii="Arial" w:hAnsi="Arial" w:cs="Arial"/>
          <w:sz w:val="24"/>
        </w:rPr>
        <w:t>Landau</w:t>
      </w:r>
      <w:proofErr w:type="spellEnd"/>
      <w:proofErr w:type="gramStart"/>
      <w:r w:rsidR="002112B3">
        <w:rPr>
          <w:rFonts w:ascii="Arial" w:hAnsi="Arial" w:cs="Arial"/>
          <w:sz w:val="24"/>
        </w:rPr>
        <w:t>,</w:t>
      </w:r>
      <w:r w:rsidRPr="006121F5">
        <w:rPr>
          <w:rFonts w:ascii="Arial" w:hAnsi="Arial" w:cs="Arial"/>
          <w:sz w:val="24"/>
        </w:rPr>
        <w:t xml:space="preserve"> </w:t>
      </w:r>
      <m:oMath>
        <m:acc>
          <m:accPr>
            <m:chr m:val="⃗"/>
            <m:ctrlPr>
              <w:rPr>
                <w:rFonts w:ascii="Cambria Math" w:hAnsi="Cambria Math" w:cs="Arial"/>
                <w:i/>
                <w:sz w:val="24"/>
              </w:rPr>
            </m:ctrlPr>
          </m:accPr>
          <m:e>
            <m:r>
              <w:rPr>
                <w:rFonts w:ascii="Cambria Math" w:hAnsi="Cambria Math" w:cs="Arial"/>
                <w:sz w:val="24"/>
              </w:rPr>
              <m:t>A</m:t>
            </m:r>
          </m:e>
        </m:acc>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x</m:t>
            </m:r>
          </m:e>
        </m:acc>
        <m:r>
          <w:rPr>
            <w:rFonts w:ascii="Cambria Math" w:hAnsi="Cambria Math" w:cs="Arial"/>
            <w:sz w:val="24"/>
          </w:rPr>
          <m:t>)=(0,-Bx,0)</m:t>
        </m:r>
      </m:oMath>
      <w:r w:rsidR="00962204">
        <w:rPr>
          <w:rFonts w:ascii="Arial" w:hAnsi="Arial" w:cs="Arial"/>
          <w:sz w:val="24"/>
        </w:rPr>
        <w:t>,</w:t>
      </w:r>
      <w:proofErr w:type="gramEnd"/>
      <w:r w:rsidR="00962204">
        <w:rPr>
          <w:rFonts w:ascii="Arial" w:hAnsi="Arial" w:cs="Arial"/>
          <w:sz w:val="24"/>
        </w:rPr>
        <w:t xml:space="preserve"> podemos reducir</w:t>
      </w:r>
      <w:r w:rsidRPr="006121F5">
        <w:rPr>
          <w:rFonts w:ascii="Arial" w:hAnsi="Arial" w:cs="Arial"/>
          <w:sz w:val="24"/>
        </w:rPr>
        <w:t xml:space="preserve"> un problema 2-dimensional a </w:t>
      </w:r>
      <w:r w:rsidR="00962204">
        <w:rPr>
          <w:rFonts w:ascii="Arial" w:hAnsi="Arial" w:cs="Arial"/>
          <w:sz w:val="24"/>
        </w:rPr>
        <w:t>uno</w:t>
      </w:r>
      <w:r w:rsidRPr="006121F5">
        <w:rPr>
          <w:rFonts w:ascii="Arial" w:hAnsi="Arial" w:cs="Arial"/>
          <w:sz w:val="24"/>
        </w:rPr>
        <w:t xml:space="preserve"> 1-dimensional. De esta forma, la función de onda  </w:t>
      </w:r>
      <m:oMath>
        <m:r>
          <w:rPr>
            <w:rFonts w:ascii="Cambria Math" w:hAnsi="Cambria Math" w:cs="Arial"/>
            <w:sz w:val="24"/>
          </w:rPr>
          <m:t>Ψ</m:t>
        </m:r>
      </m:oMath>
      <w:r w:rsidRPr="006121F5">
        <w:rPr>
          <w:rFonts w:ascii="Arial" w:hAnsi="Arial" w:cs="Arial"/>
          <w:sz w:val="24"/>
        </w:rPr>
        <w:t xml:space="preserve"> se puede escribir como el producto de una onda plana que depende solamente de </w:t>
      </w:r>
      <m:oMath>
        <m:r>
          <m:rPr>
            <m:sty m:val="p"/>
          </m:rPr>
          <w:rPr>
            <w:rFonts w:ascii="Cambria Math" w:hAnsi="Cambria Math" w:cs="Arial"/>
            <w:sz w:val="24"/>
          </w:rPr>
          <m:t>y</m:t>
        </m:r>
      </m:oMath>
      <w:r w:rsidRPr="006121F5">
        <w:rPr>
          <w:rFonts w:ascii="Arial" w:hAnsi="Arial" w:cs="Arial"/>
          <w:sz w:val="24"/>
        </w:rPr>
        <w:t xml:space="preserve"> y una función </w:t>
      </w:r>
      <m:oMath>
        <m:r>
          <w:rPr>
            <w:rFonts w:ascii="Cambria Math" w:hAnsi="Cambria Math" w:cs="Arial"/>
            <w:sz w:val="24"/>
          </w:rPr>
          <m:t xml:space="preserve">ϕ </m:t>
        </m:r>
      </m:oMath>
      <w:r w:rsidRPr="006121F5">
        <w:rPr>
          <w:rFonts w:ascii="Arial" w:hAnsi="Arial" w:cs="Arial"/>
          <w:sz w:val="24"/>
        </w:rPr>
        <w:t xml:space="preserve">que sólo depende de </w:t>
      </w:r>
      <m:oMath>
        <m:r>
          <w:rPr>
            <w:rFonts w:ascii="Cambria Math" w:hAnsi="Cambria Math" w:cs="Arial"/>
            <w:sz w:val="24"/>
          </w:rPr>
          <m:t>x</m:t>
        </m:r>
      </m:oMath>
      <w:r w:rsidRPr="006121F5">
        <w:rPr>
          <w:rFonts w:ascii="Arial" w:hAnsi="Arial" w:cs="Arial"/>
          <w:sz w:val="24"/>
        </w:rPr>
        <w:t>, es decir,</w:t>
      </w:r>
    </w:p>
    <w:p w:rsidR="00EF797E" w:rsidRPr="006121F5" w:rsidRDefault="00366232" w:rsidP="006121F5">
      <w:pPr>
        <w:pStyle w:val="Standard"/>
        <w:jc w:val="center"/>
        <w:rPr>
          <w:rFonts w:ascii="Arial" w:hAnsi="Arial" w:cs="Arial"/>
          <w:sz w:val="24"/>
        </w:rPr>
      </w:pPr>
      <m:oMath>
        <m:r>
          <w:rPr>
            <w:rFonts w:ascii="Cambria Math" w:hAnsi="Cambria Math" w:cs="Arial"/>
            <w:sz w:val="24"/>
          </w:rPr>
          <m:t>Ψ(x,y)=</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p</m:t>
                </m:r>
              </m:e>
              <m:sub>
                <m:r>
                  <w:rPr>
                    <w:rFonts w:ascii="Cambria Math" w:hAnsi="Cambria Math" w:cs="Arial"/>
                    <w:sz w:val="24"/>
                  </w:rPr>
                  <m:t>y</m:t>
                </m:r>
              </m:sub>
            </m:sSub>
            <m:r>
              <w:rPr>
                <w:rFonts w:ascii="Cambria Math" w:hAnsi="Cambria Math" w:cs="Arial"/>
                <w:sz w:val="24"/>
              </w:rPr>
              <m:t>y</m:t>
            </m:r>
          </m:sup>
        </m:sSup>
        <m:r>
          <w:rPr>
            <w:rFonts w:ascii="Cambria Math" w:hAnsi="Cambria Math" w:cs="Arial"/>
            <w:sz w:val="24"/>
          </w:rPr>
          <m:t>ϕ(x)</m:t>
        </m:r>
      </m:oMath>
      <w:r w:rsidRPr="006121F5">
        <w:rPr>
          <w:rFonts w:ascii="Arial" w:hAnsi="Arial" w:cs="Arial"/>
          <w:sz w:val="24"/>
        </w:rPr>
        <w:t>,</w:t>
      </w:r>
    </w:p>
    <w:p w:rsidR="00EF797E" w:rsidRPr="006121F5"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podemos observar que el efecto del campo magnético solamente está presente en la dirección </w:t>
      </w:r>
      <m:oMath>
        <m:r>
          <m:rPr>
            <m:sty m:val="p"/>
          </m:rPr>
          <w:rPr>
            <w:rFonts w:ascii="Cambria Math" w:hAnsi="Cambria Math" w:cs="Arial"/>
            <w:sz w:val="24"/>
          </w:rPr>
          <m:t xml:space="preserve">y </m:t>
        </m:r>
      </m:oMath>
      <w:r w:rsidR="00616A5E">
        <w:rPr>
          <w:rFonts w:ascii="Arial" w:hAnsi="Arial" w:cs="Arial"/>
          <w:sz w:val="24"/>
        </w:rPr>
        <w:t>del sistema coordenado.</w:t>
      </w:r>
      <w:r w:rsidRPr="006121F5">
        <w:rPr>
          <w:rFonts w:ascii="Arial" w:hAnsi="Arial" w:cs="Arial"/>
          <w:sz w:val="24"/>
        </w:rPr>
        <w:t xml:space="preserve"> </w:t>
      </w:r>
      <w:r w:rsidR="00616A5E">
        <w:rPr>
          <w:rFonts w:ascii="Arial" w:hAnsi="Arial" w:cs="Arial"/>
          <w:sz w:val="24"/>
        </w:rPr>
        <w:t>E</w:t>
      </w:r>
      <w:r w:rsidR="00074E07">
        <w:rPr>
          <w:rFonts w:ascii="Arial" w:hAnsi="Arial" w:cs="Arial"/>
          <w:sz w:val="24"/>
        </w:rPr>
        <w:t>l</w:t>
      </w:r>
      <w:r w:rsidRPr="006121F5">
        <w:rPr>
          <w:rFonts w:ascii="Arial" w:hAnsi="Arial" w:cs="Arial"/>
          <w:sz w:val="24"/>
        </w:rPr>
        <w:t xml:space="preserve"> teorema de </w:t>
      </w:r>
      <w:proofErr w:type="spellStart"/>
      <w:r w:rsidRPr="006121F5">
        <w:rPr>
          <w:rFonts w:ascii="Arial" w:hAnsi="Arial" w:cs="Arial"/>
          <w:sz w:val="24"/>
        </w:rPr>
        <w:t>Bloch</w:t>
      </w:r>
      <w:proofErr w:type="spellEnd"/>
      <w:r w:rsidR="00616A5E">
        <w:rPr>
          <w:rFonts w:ascii="Arial" w:hAnsi="Arial" w:cs="Arial"/>
          <w:sz w:val="24"/>
        </w:rPr>
        <w:t>, en este caso,</w:t>
      </w:r>
      <w:r w:rsidRPr="006121F5">
        <w:rPr>
          <w:rFonts w:ascii="Arial" w:hAnsi="Arial" w:cs="Arial"/>
          <w:sz w:val="24"/>
        </w:rPr>
        <w:t xml:space="preserve"> </w:t>
      </w:r>
      <w:r w:rsidR="002112B3">
        <w:rPr>
          <w:rFonts w:ascii="Arial" w:hAnsi="Arial" w:cs="Arial"/>
          <w:sz w:val="24"/>
        </w:rPr>
        <w:t>adquiere la</w:t>
      </w:r>
      <w:r w:rsidRPr="006121F5">
        <w:rPr>
          <w:rFonts w:ascii="Arial" w:hAnsi="Arial" w:cs="Arial"/>
          <w:sz w:val="24"/>
        </w:rPr>
        <w:t xml:space="preserve"> forma,</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na</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ma</m:t>
            </m:r>
          </m:sup>
        </m:sSup>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mα</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r>
          <w:rPr>
            <w:rFonts w:ascii="Cambria Math" w:hAnsi="Cambria Math" w:cs="Arial"/>
            <w:sz w:val="24"/>
          </w:rPr>
          <m:t>(x)</m:t>
        </m:r>
      </m:oMath>
      <w:r w:rsidR="00366232"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 xml:space="preserve">Con estos resultados, nuestra aproximación de amarre </w:t>
      </w:r>
      <w:r w:rsidR="00962204">
        <w:rPr>
          <w:rFonts w:ascii="Arial" w:hAnsi="Arial" w:cs="Arial"/>
          <w:sz w:val="24"/>
        </w:rPr>
        <w:t xml:space="preserve">fuerte </w:t>
      </w:r>
      <w:r w:rsidRPr="006121F5">
        <w:rPr>
          <w:rFonts w:ascii="Arial" w:hAnsi="Arial" w:cs="Arial"/>
          <w:sz w:val="24"/>
        </w:rPr>
        <w:t xml:space="preserve">se escribe </w:t>
      </w:r>
      <w:r w:rsidR="00962204">
        <w:rPr>
          <w:rFonts w:ascii="Arial" w:hAnsi="Arial" w:cs="Arial"/>
          <w:sz w:val="24"/>
        </w:rPr>
        <w:t xml:space="preserve">ahora </w:t>
      </w:r>
      <w:r w:rsidRPr="006121F5">
        <w:rPr>
          <w:rFonts w:ascii="Arial" w:hAnsi="Arial" w:cs="Arial"/>
          <w:sz w:val="24"/>
        </w:rPr>
        <w:t>como</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sup>
        </m:sSup>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+2</m:t>
        </m:r>
        <m:r>
          <m:rPr>
            <m:sty m:val="p"/>
          </m:rPr>
          <w:rPr>
            <w:rFonts w:ascii="Cambria Math" w:hAnsi="Cambria Math" w:cs="Arial"/>
            <w:sz w:val="24"/>
          </w:rPr>
          <m:t>cos</m:t>
        </m:r>
        <m:r>
          <w:rPr>
            <w:rFonts w:ascii="Cambria Math" w:hAnsi="Cambria Math" w:cs="Arial"/>
            <w:sz w:val="24"/>
          </w:rPr>
          <m:t>(2παm+</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oMath>
      <w:r w:rsidRPr="006121F5">
        <w:rPr>
          <w:rFonts w:ascii="Arial" w:hAnsi="Arial" w:cs="Arial"/>
          <w:sz w:val="24"/>
        </w:rPr>
        <w:t>.</w:t>
      </w:r>
    </w:p>
    <w:p w:rsidR="00EF797E" w:rsidRPr="006121F5" w:rsidRDefault="00366232" w:rsidP="006121F5">
      <w:pPr>
        <w:pStyle w:val="Standard"/>
        <w:rPr>
          <w:rFonts w:ascii="Arial" w:hAnsi="Arial" w:cs="Arial"/>
          <w:sz w:val="24"/>
        </w:rPr>
      </w:pPr>
      <w:r w:rsidRPr="006121F5">
        <w:rPr>
          <w:rFonts w:ascii="Arial" w:hAnsi="Arial" w:cs="Arial"/>
          <w:sz w:val="24"/>
        </w:rPr>
        <w:t xml:space="preserve">Sin pérdida de generalidad, tomamos </w:t>
      </w:r>
      <m:oMath>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0</m:t>
            </m:r>
          </m:e>
        </m:acc>
        <m:r>
          <w:rPr>
            <w:rFonts w:ascii="Cambria Math" w:hAnsi="Cambria Math" w:cs="Arial"/>
            <w:sz w:val="24"/>
          </w:rPr>
          <m:t>.</m:t>
        </m:r>
      </m:oMath>
      <w:r w:rsidRPr="006121F5">
        <w:rPr>
          <w:rFonts w:ascii="Arial" w:hAnsi="Arial" w:cs="Arial"/>
          <w:sz w:val="24"/>
        </w:rPr>
        <w:t xml:space="preserve"> </w:t>
      </w:r>
      <w:r w:rsidR="004A37BC">
        <w:rPr>
          <w:rFonts w:ascii="Arial" w:hAnsi="Arial" w:cs="Arial"/>
          <w:sz w:val="24"/>
        </w:rPr>
        <w:t xml:space="preserve"> </w:t>
      </w:r>
      <w:r w:rsidR="00616A5E">
        <w:rPr>
          <w:rFonts w:ascii="Arial" w:hAnsi="Arial" w:cs="Arial"/>
          <w:sz w:val="24"/>
        </w:rPr>
        <w:t xml:space="preserve">Así,  </w:t>
      </w:r>
      <w:r w:rsidRPr="006121F5">
        <w:rPr>
          <w:rFonts w:ascii="Arial" w:hAnsi="Arial" w:cs="Arial"/>
          <w:sz w:val="24"/>
        </w:rPr>
        <w:t xml:space="preserve">obtenemos la forma final de la ecuación </w:t>
      </w:r>
      <w:r w:rsidR="00616A5E">
        <w:rPr>
          <w:rFonts w:ascii="Arial" w:hAnsi="Arial" w:cs="Arial"/>
          <w:sz w:val="24"/>
        </w:rPr>
        <w:t xml:space="preserve">de amarre fuerte, llamada </w:t>
      </w:r>
      <w:r w:rsidR="00616A5E" w:rsidRPr="00616A5E">
        <w:rPr>
          <w:rFonts w:ascii="Arial" w:hAnsi="Arial" w:cs="Arial"/>
          <w:i/>
          <w:sz w:val="24"/>
        </w:rPr>
        <w:t xml:space="preserve">ecuación </w:t>
      </w:r>
      <w:r w:rsidRPr="00616A5E">
        <w:rPr>
          <w:rFonts w:ascii="Arial" w:hAnsi="Arial" w:cs="Arial"/>
          <w:i/>
          <w:sz w:val="24"/>
        </w:rPr>
        <w:t xml:space="preserve">de </w:t>
      </w:r>
      <w:proofErr w:type="spellStart"/>
      <w:r w:rsidRPr="00616A5E">
        <w:rPr>
          <w:rFonts w:ascii="Arial" w:hAnsi="Arial" w:cs="Arial"/>
          <w:i/>
          <w:sz w:val="24"/>
        </w:rPr>
        <w:t>Harper</w:t>
      </w:r>
      <w:proofErr w:type="spellEnd"/>
      <w:r w:rsidRPr="006121F5">
        <w:rPr>
          <w:rFonts w:ascii="Arial" w:hAnsi="Arial" w:cs="Arial"/>
          <w:sz w:val="24"/>
        </w:rPr>
        <w:t>,</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n+1</m:t>
            </m:r>
          </m:sub>
        </m:sSub>
        <m:r>
          <w:rPr>
            <w:rFonts w:ascii="Cambria Math" w:hAnsi="Cambria Math" w:cs="Arial"/>
            <w:sz w:val="24"/>
          </w:rPr>
          <m:t>]=[E+2t</m:t>
        </m:r>
        <m:r>
          <m:rPr>
            <m:sty m:val="p"/>
          </m:rPr>
          <w:rPr>
            <w:rFonts w:ascii="Cambria Math" w:hAnsi="Cambria Math" w:cs="Arial"/>
            <w:sz w:val="24"/>
          </w:rPr>
          <m:t>cos</m:t>
        </m:r>
        <m:r>
          <w:rPr>
            <w:rFonts w:ascii="Cambria Math" w:hAnsi="Cambria Math" w:cs="Arial"/>
            <w:sz w:val="24"/>
          </w:rPr>
          <m:t>(2παm)]</m:t>
        </m:r>
        <m:sSub>
          <m:sSubPr>
            <m:ctrlPr>
              <w:rPr>
                <w:rFonts w:ascii="Cambria Math" w:hAnsi="Cambria Math" w:cs="Arial"/>
                <w:sz w:val="24"/>
              </w:rPr>
            </m:ctrlPr>
          </m:sSubPr>
          <m:e>
            <m:r>
              <w:rPr>
                <w:rFonts w:ascii="Cambria Math" w:hAnsi="Cambria Math" w:cs="Arial"/>
                <w:sz w:val="24"/>
              </w:rPr>
              <m:t>ϕ</m:t>
            </m:r>
          </m:e>
          <m:sub>
            <m:r>
              <w:rPr>
                <w:rFonts w:ascii="Cambria Math" w:hAnsi="Cambria Math" w:cs="Arial"/>
                <w:sz w:val="24"/>
              </w:rPr>
              <m:t>n</m:t>
            </m:r>
          </m:sub>
        </m:sSub>
      </m:oMath>
      <w:r w:rsidRPr="006121F5">
        <w:rPr>
          <w:rFonts w:ascii="Arial" w:hAnsi="Arial" w:cs="Arial"/>
          <w:sz w:val="24"/>
        </w:rPr>
        <w:t>.</w:t>
      </w:r>
    </w:p>
    <w:p w:rsidR="00EF797E" w:rsidRPr="002112B3" w:rsidRDefault="00366232" w:rsidP="002112B3">
      <w:pPr>
        <w:pStyle w:val="Standard"/>
        <w:jc w:val="both"/>
        <w:rPr>
          <w:rFonts w:ascii="Arial" w:eastAsia="MMXURZ+CMR10" w:hAnsi="Arial" w:cs="Arial"/>
          <w:strike/>
          <w:sz w:val="24"/>
        </w:rPr>
      </w:pPr>
      <w:r w:rsidRPr="006121F5">
        <w:rPr>
          <w:rFonts w:ascii="Arial" w:hAnsi="Arial" w:cs="Arial"/>
          <w:sz w:val="24"/>
        </w:rPr>
        <w:t xml:space="preserve">Esta </w:t>
      </w:r>
      <w:r w:rsidR="002112B3">
        <w:rPr>
          <w:rFonts w:ascii="Arial" w:hAnsi="Arial" w:cs="Arial"/>
          <w:sz w:val="24"/>
        </w:rPr>
        <w:t>ecuación  también describe a un</w:t>
      </w:r>
      <w:r w:rsidRPr="006121F5">
        <w:rPr>
          <w:rFonts w:ascii="Arial" w:hAnsi="Arial" w:cs="Arial"/>
          <w:sz w:val="24"/>
        </w:rPr>
        <w:t xml:space="preserve"> electrón que se mueve a lo largo de una cadena lineal en un potencial</w:t>
      </w:r>
      <w:r w:rsidR="00616A5E">
        <w:rPr>
          <w:rFonts w:ascii="Arial" w:hAnsi="Arial" w:cs="Arial"/>
          <w:sz w:val="24"/>
        </w:rPr>
        <w:t xml:space="preserve"> periódico</w:t>
      </w:r>
      <w:r w:rsidRPr="006121F5">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V</m:t>
            </m:r>
          </m:e>
          <m:sub>
            <m:r>
              <w:rPr>
                <w:rFonts w:ascii="Cambria Math" w:hAnsi="Cambria Math" w:cs="Arial"/>
                <w:sz w:val="24"/>
              </w:rPr>
              <m:t>m</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(2παm)</m:t>
        </m:r>
      </m:oMath>
      <w:r w:rsidR="002112B3">
        <w:rPr>
          <w:rFonts w:ascii="Arial" w:hAnsi="Arial" w:cs="Arial"/>
          <w:sz w:val="24"/>
        </w:rPr>
        <w:t>.</w:t>
      </w:r>
      <w:r w:rsidRPr="006121F5">
        <w:rPr>
          <w:rFonts w:ascii="Arial" w:hAnsi="Arial" w:cs="Arial"/>
          <w:sz w:val="24"/>
        </w:rPr>
        <w:t xml:space="preserve"> </w:t>
      </w:r>
      <w:r w:rsidR="00616A5E">
        <w:rPr>
          <w:rFonts w:ascii="Arial" w:hAnsi="Arial" w:cs="Arial"/>
          <w:sz w:val="24"/>
        </w:rPr>
        <w:t xml:space="preserve">La </w:t>
      </w:r>
      <w:proofErr w:type="spellStart"/>
      <w:r w:rsidR="00616A5E">
        <w:rPr>
          <w:rFonts w:ascii="Arial" w:hAnsi="Arial" w:cs="Arial"/>
          <w:sz w:val="24"/>
        </w:rPr>
        <w:t>ec</w:t>
      </w:r>
      <w:proofErr w:type="spellEnd"/>
      <w:r w:rsidR="00616A5E">
        <w:rPr>
          <w:rFonts w:ascii="Arial" w:hAnsi="Arial" w:cs="Arial"/>
          <w:sz w:val="24"/>
        </w:rPr>
        <w:t xml:space="preserve">. </w:t>
      </w:r>
      <w:proofErr w:type="gramStart"/>
      <w:r w:rsidR="00616A5E">
        <w:rPr>
          <w:rFonts w:ascii="Arial" w:hAnsi="Arial" w:cs="Arial"/>
          <w:sz w:val="24"/>
        </w:rPr>
        <w:t>de</w:t>
      </w:r>
      <w:proofErr w:type="gramEnd"/>
      <w:r w:rsidR="00616A5E">
        <w:rPr>
          <w:rFonts w:ascii="Arial" w:hAnsi="Arial" w:cs="Arial"/>
          <w:sz w:val="24"/>
        </w:rPr>
        <w:t xml:space="preserve"> </w:t>
      </w:r>
      <w:proofErr w:type="spellStart"/>
      <w:r w:rsidR="00616A5E">
        <w:rPr>
          <w:rFonts w:ascii="Arial" w:hAnsi="Arial" w:cs="Arial"/>
          <w:sz w:val="24"/>
        </w:rPr>
        <w:t>Harper</w:t>
      </w:r>
      <w:proofErr w:type="spellEnd"/>
      <w:r w:rsidR="00616A5E">
        <w:rPr>
          <w:rFonts w:ascii="Arial" w:hAnsi="Arial" w:cs="Arial"/>
          <w:sz w:val="24"/>
        </w:rPr>
        <w:t xml:space="preserve"> h</w:t>
      </w:r>
      <w:r w:rsidRPr="006121F5">
        <w:rPr>
          <w:rFonts w:ascii="Arial" w:hAnsi="Arial" w:cs="Arial"/>
          <w:sz w:val="24"/>
        </w:rPr>
        <w:t>a sido estudiada en gran det</w:t>
      </w:r>
      <w:r w:rsidR="00616A5E">
        <w:rPr>
          <w:rFonts w:ascii="Arial" w:hAnsi="Arial" w:cs="Arial"/>
          <w:sz w:val="24"/>
        </w:rPr>
        <w:t>alle, por ejemplo, en la Ref. [14</w:t>
      </w:r>
      <w:r w:rsidRPr="006121F5">
        <w:rPr>
          <w:rFonts w:ascii="Arial" w:hAnsi="Arial" w:cs="Arial"/>
          <w:sz w:val="24"/>
        </w:rPr>
        <w:t xml:space="preserve">].  Es interesante observar que </w:t>
      </w:r>
      <w:r w:rsidR="00616A5E">
        <w:rPr>
          <w:rFonts w:ascii="Arial" w:hAnsi="Arial" w:cs="Arial"/>
          <w:sz w:val="24"/>
        </w:rPr>
        <w:t>est</w:t>
      </w:r>
      <w:r w:rsidR="0032692D" w:rsidRPr="006121F5">
        <w:rPr>
          <w:rFonts w:ascii="Arial" w:hAnsi="Arial" w:cs="Arial"/>
          <w:sz w:val="24"/>
        </w:rPr>
        <w:t xml:space="preserve">a ecuación posee una dualidad cuando </w:t>
      </w:r>
      <w:r w:rsidRPr="006121F5">
        <w:rPr>
          <w:rFonts w:ascii="Arial" w:hAnsi="Arial" w:cs="Arial"/>
          <w:sz w:val="24"/>
        </w:rPr>
        <w:t xml:space="preserve">el flujo magnético </w:t>
      </w:r>
      <m:oMath>
        <m:r>
          <w:rPr>
            <w:rFonts w:ascii="Cambria Math" w:hAnsi="Cambria Math" w:cs="Arial"/>
            <w:sz w:val="24"/>
          </w:rPr>
          <m:t xml:space="preserve">α </m:t>
        </m:r>
      </m:oMath>
      <w:r w:rsidRPr="006121F5">
        <w:rPr>
          <w:rFonts w:ascii="Arial" w:hAnsi="Arial" w:cs="Arial"/>
          <w:sz w:val="24"/>
        </w:rPr>
        <w:t xml:space="preserve">es sustituido por su inverso, llamado </w:t>
      </w:r>
      <m:oMath>
        <m:r>
          <w:rPr>
            <w:rFonts w:ascii="Cambria Math" w:hAnsi="Cambria Math" w:cs="Arial"/>
            <w:sz w:val="24"/>
          </w:rPr>
          <m:t>σ</m:t>
        </m:r>
      </m:oMath>
      <w:r w:rsidRPr="006121F5">
        <w:rPr>
          <w:rFonts w:ascii="Arial" w:hAnsi="Arial" w:cs="Arial"/>
          <w:sz w:val="24"/>
        </w:rPr>
        <w:t>. El espectro</w:t>
      </w:r>
      <w:r w:rsidR="00616A5E">
        <w:rPr>
          <w:rFonts w:ascii="Arial" w:hAnsi="Arial" w:cs="Arial"/>
          <w:sz w:val="24"/>
        </w:rPr>
        <w:t xml:space="preserve"> depende de </w:t>
      </w:r>
      <m:oMath>
        <m:r>
          <w:rPr>
            <w:rFonts w:ascii="Cambria Math" w:hAnsi="Cambria Math" w:cs="Arial"/>
            <w:sz w:val="24"/>
          </w:rPr>
          <m:t>σ</m:t>
        </m:r>
      </m:oMath>
      <w:r w:rsidR="00616A5E">
        <w:rPr>
          <w:rFonts w:ascii="Arial" w:hAnsi="Arial" w:cs="Arial"/>
          <w:sz w:val="24"/>
        </w:rPr>
        <w:t>,</w:t>
      </w:r>
      <w:r w:rsidRPr="006121F5">
        <w:rPr>
          <w:rFonts w:ascii="Arial" w:hAnsi="Arial" w:cs="Arial"/>
          <w:sz w:val="24"/>
        </w:rPr>
        <w:t xml:space="preserve"> </w:t>
      </w:r>
      <w:r w:rsidR="00616A5E">
        <w:rPr>
          <w:rFonts w:ascii="Arial" w:hAnsi="Arial" w:cs="Arial"/>
          <w:sz w:val="24"/>
        </w:rPr>
        <w:t xml:space="preserve"> y </w:t>
      </w:r>
      <w:r w:rsidRPr="006121F5">
        <w:rPr>
          <w:rFonts w:ascii="Arial" w:hAnsi="Arial" w:cs="Arial"/>
          <w:sz w:val="24"/>
        </w:rPr>
        <w:t xml:space="preserve">se obtiene de </w:t>
      </w:r>
      <w:proofErr w:type="spellStart"/>
      <w:r w:rsidRPr="006121F5">
        <w:rPr>
          <w:rFonts w:ascii="Arial" w:hAnsi="Arial" w:cs="Arial"/>
          <w:sz w:val="24"/>
        </w:rPr>
        <w:t>diagonalizar</w:t>
      </w:r>
      <w:proofErr w:type="spellEnd"/>
      <w:r w:rsidRPr="006121F5">
        <w:rPr>
          <w:rFonts w:ascii="Arial" w:hAnsi="Arial" w:cs="Arial"/>
          <w:sz w:val="24"/>
        </w:rPr>
        <w:t xml:space="preserve"> el siguiente </w:t>
      </w:r>
      <w:proofErr w:type="spellStart"/>
      <w:r w:rsidRPr="006121F5">
        <w:rPr>
          <w:rFonts w:ascii="Arial" w:hAnsi="Arial" w:cs="Arial"/>
          <w:sz w:val="24"/>
        </w:rPr>
        <w:t>Ha</w:t>
      </w:r>
      <w:r w:rsidR="00CA5ABA">
        <w:rPr>
          <w:rFonts w:ascii="Arial" w:hAnsi="Arial" w:cs="Arial"/>
          <w:sz w:val="24"/>
        </w:rPr>
        <w:t>m</w:t>
      </w:r>
      <w:r w:rsidRPr="006121F5">
        <w:rPr>
          <w:rFonts w:ascii="Arial" w:hAnsi="Arial" w:cs="Arial"/>
          <w:sz w:val="24"/>
        </w:rPr>
        <w:t>iltoniano</w:t>
      </w:r>
      <w:proofErr w:type="spellEnd"/>
      <w:r w:rsidRPr="006121F5">
        <w:rPr>
          <w:rFonts w:ascii="Arial" w:hAnsi="Arial" w:cs="Arial"/>
          <w:sz w:val="24"/>
        </w:rPr>
        <w:t xml:space="preserve"> al tomar </w:t>
      </w:r>
      <m:oMath>
        <m:acc>
          <m:accPr>
            <m:chr m:val="⃗"/>
            <m:ctrlPr>
              <w:rPr>
                <w:rFonts w:ascii="Cambria Math" w:hAnsi="Cambria Math" w:cs="Arial"/>
                <w:i/>
                <w:sz w:val="24"/>
              </w:rPr>
            </m:ctrlPr>
          </m:accPr>
          <m:e>
            <m:r>
              <w:rPr>
                <w:rFonts w:ascii="Cambria Math" w:hAnsi="Cambria Math" w:cs="Arial"/>
                <w:sz w:val="24"/>
              </w:rPr>
              <m:t>k</m:t>
            </m:r>
          </m:e>
        </m:acc>
        <m:r>
          <w:rPr>
            <w:rFonts w:ascii="Cambria Math" w:hAnsi="Cambria Math" w:cs="Arial"/>
            <w:sz w:val="24"/>
          </w:rPr>
          <m:t>=0</m:t>
        </m:r>
      </m:oMath>
      <w:r w:rsidRPr="006121F5">
        <w:rPr>
          <w:rFonts w:ascii="Arial" w:hAnsi="Arial" w:cs="Arial"/>
          <w:sz w:val="24"/>
        </w:rPr>
        <w:t>,</w:t>
      </w:r>
    </w:p>
    <w:p w:rsidR="00EF797E" w:rsidRPr="006121F5" w:rsidRDefault="00366232" w:rsidP="006121F5">
      <w:pPr>
        <w:pStyle w:val="Standard"/>
        <w:rPr>
          <w:rFonts w:ascii="Arial" w:hAnsi="Arial" w:cs="Arial"/>
          <w:sz w:val="24"/>
        </w:rPr>
      </w:pPr>
      <m:oMathPara>
        <m:oMathParaPr>
          <m:jc m:val="center"/>
        </m:oMathParaPr>
        <m:oMath>
          <m:r>
            <w:rPr>
              <w:rFonts w:ascii="Cambria Math" w:hAnsi="Cambria Math" w:cs="Arial"/>
              <w:sz w:val="24"/>
            </w:rPr>
            <m:t>H(</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d>
            <m:dPr>
              <m:begChr m:val="|"/>
              <m:endChr m:val="|"/>
              <m:ctrlPr>
                <w:rPr>
                  <w:rFonts w:ascii="Cambria Math" w:hAnsi="Cambria Math" w:cs="Arial"/>
                  <w:sz w:val="24"/>
                </w:rPr>
              </m:ctrlPr>
            </m:dPr>
            <m:e>
              <m:m>
                <m:mPr>
                  <m:plcHide m:val="1"/>
                  <m:mcs>
                    <m:mc>
                      <m:mcPr>
                        <m:count m:val="6"/>
                        <m:mcJc m:val="center"/>
                      </m:mcPr>
                    </m:mc>
                  </m:mcs>
                  <m:ctrlPr>
                    <w:rPr>
                      <w:rFonts w:ascii="Cambria Math" w:hAnsi="Cambria Math" w:cs="Arial"/>
                      <w:sz w:val="24"/>
                    </w:rPr>
                  </m:ctrlPr>
                </m:mPr>
                <m:mr>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0</m:t>
                        </m:r>
                      </m:sub>
                    </m:sSub>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0</m:t>
                    </m:r>
                  </m:e>
                  <m:e>
                    <m:r>
                      <w:rPr>
                        <w:rFonts w:ascii="Cambria Math" w:hAnsi="Cambria Math" w:cs="Arial"/>
                        <w:sz w:val="24"/>
                      </w:rPr>
                      <m:t>⋯</m:t>
                    </m:r>
                  </m:e>
                  <m:e>
                    <m:r>
                      <w:rPr>
                        <w:rFonts w:ascii="Cambria Math" w:hAnsi="Cambria Math" w:cs="Arial"/>
                        <w:sz w:val="24"/>
                      </w:rPr>
                      <m:t>0</m:t>
                    </m:r>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mr>
                <m:mr>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1</m:t>
                        </m:r>
                      </m:sub>
                    </m:sSub>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m:t>
                    </m:r>
                  </m:e>
                  <m:e>
                    <m:r>
                      <w:rPr>
                        <w:rFonts w:ascii="Cambria Math" w:hAnsi="Cambria Math" w:cs="Arial"/>
                        <w:sz w:val="24"/>
                      </w:rPr>
                      <m:t>0</m:t>
                    </m:r>
                  </m:e>
                  <m:e>
                    <m:r>
                      <w:rPr>
                        <w:rFonts w:ascii="Cambria Math" w:hAnsi="Cambria Math" w:cs="Arial"/>
                        <w:sz w:val="24"/>
                      </w:rPr>
                      <m:t>0</m:t>
                    </m:r>
                  </m:e>
                </m:mr>
                <m:mr>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e>
                    <m:r>
                      <w:rPr>
                        <w:rFonts w:ascii="Cambria Math" w:hAnsi="Cambria Math" w:cs="Arial"/>
                        <w:sz w:val="24"/>
                      </w:rPr>
                      <m:t>⋮</m:t>
                    </m:r>
                  </m:e>
                </m:mr>
                <m:mr>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m:t>
                        </m:r>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r>
                      <w:rPr>
                        <w:rFonts w:ascii="Cambria Math" w:hAnsi="Cambria Math" w:cs="Arial"/>
                        <w:sz w:val="24"/>
                      </w:rPr>
                      <m:t>0</m:t>
                    </m:r>
                  </m:e>
                  <m:e>
                    <m:r>
                      <w:rPr>
                        <w:rFonts w:ascii="Cambria Math" w:hAnsi="Cambria Math" w:cs="Arial"/>
                        <w:sz w:val="24"/>
                      </w:rPr>
                      <m:t>0</m:t>
                    </m:r>
                  </m:e>
                  <m:e>
                    <m:r>
                      <w:rPr>
                        <w:rFonts w:ascii="Cambria Math" w:hAnsi="Cambria Math" w:cs="Arial"/>
                        <w:sz w:val="24"/>
                      </w:rPr>
                      <m:t>⋯</m:t>
                    </m:r>
                  </m:e>
                  <m:e>
                    <m:r>
                      <w:rPr>
                        <w:rFonts w:ascii="Cambria Math" w:hAnsi="Cambria Math" w:cs="Arial"/>
                        <w:sz w:val="24"/>
                      </w:rPr>
                      <m:t>λ</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r>
                          <w:rPr>
                            <w:rFonts w:ascii="Cambria Math" w:hAnsi="Cambria Math" w:cs="Arial"/>
                            <w:sz w:val="24"/>
                          </w:rPr>
                          <m:t>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sup>
                    </m:sSup>
                  </m:e>
                  <m:e>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p-1</m:t>
                        </m:r>
                      </m:sub>
                    </m:sSub>
                  </m:e>
                </m:mr>
              </m:m>
            </m:e>
          </m:d>
        </m:oMath>
      </m:oMathPara>
    </w:p>
    <w:p w:rsidR="00051900" w:rsidRDefault="00366232" w:rsidP="006121F5">
      <w:pPr>
        <w:pStyle w:val="Standard"/>
        <w:jc w:val="both"/>
        <w:rPr>
          <w:rFonts w:ascii="Arial" w:hAnsi="Arial" w:cs="Arial"/>
          <w:sz w:val="24"/>
        </w:rPr>
      </w:pPr>
      <w:proofErr w:type="gramStart"/>
      <w:r w:rsidRPr="006121F5">
        <w:rPr>
          <w:rFonts w:ascii="Arial" w:hAnsi="Arial" w:cs="Arial"/>
          <w:sz w:val="24"/>
        </w:rPr>
        <w:lastRenderedPageBreak/>
        <w:t>donde</w:t>
      </w:r>
      <w:proofErr w:type="gramEnd"/>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n</m:t>
            </m:r>
          </m:sub>
        </m:sSub>
        <m:r>
          <w:rPr>
            <w:rFonts w:ascii="Cambria Math" w:hAnsi="Cambria Math" w:cs="Arial"/>
            <w:sz w:val="24"/>
          </w:rPr>
          <m:t>=2</m:t>
        </m:r>
        <m:r>
          <m:rPr>
            <m:sty m:val="p"/>
          </m:rPr>
          <w:rPr>
            <w:rFonts w:ascii="Cambria Math" w:hAnsi="Cambria Math" w:cs="Arial"/>
            <w:sz w:val="24"/>
          </w:rPr>
          <m:t>cos</m:t>
        </m:r>
        <m:r>
          <w:rPr>
            <w:rFonts w:ascii="Cambria Math" w:hAnsi="Cambria Math" w:cs="Arial"/>
            <w:sz w:val="24"/>
          </w:rPr>
          <m:t>(2πσn+σb</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oMath>
      <w:r w:rsidR="0032692D" w:rsidRPr="006121F5">
        <w:rPr>
          <w:rFonts w:ascii="Arial" w:hAnsi="Arial" w:cs="Arial"/>
          <w:sz w:val="24"/>
        </w:rPr>
        <w:t xml:space="preserve"> </w:t>
      </w:r>
      <w:r w:rsidR="00935427">
        <w:rPr>
          <w:rFonts w:ascii="Arial" w:hAnsi="Arial" w:cs="Arial"/>
          <w:sz w:val="24"/>
        </w:rPr>
        <w:t xml:space="preserve">es el potencial periódico. </w:t>
      </w:r>
      <w:r w:rsidR="00051900">
        <w:rPr>
          <w:rFonts w:ascii="Arial" w:hAnsi="Arial" w:cs="Arial"/>
          <w:sz w:val="24"/>
        </w:rPr>
        <w:t xml:space="preserve">Los parámetros </w:t>
      </w:r>
      <m:oMath>
        <m:r>
          <w:rPr>
            <w:rFonts w:ascii="Cambria Math" w:hAnsi="Cambria Math" w:cs="Arial"/>
            <w:sz w:val="24"/>
          </w:rPr>
          <m:t>λ</m:t>
        </m:r>
      </m:oMath>
      <w:r w:rsidR="00051900">
        <w:rPr>
          <w:rFonts w:ascii="Arial" w:hAnsi="Arial" w:cs="Arial"/>
          <w:sz w:val="24"/>
        </w:rPr>
        <w:t xml:space="preserve"> y </w:t>
      </w:r>
      <m:oMath>
        <m:r>
          <w:rPr>
            <w:rFonts w:ascii="Cambria Math" w:hAnsi="Cambria Math" w:cs="Arial"/>
            <w:sz w:val="24"/>
          </w:rPr>
          <m:t>b</m:t>
        </m:r>
      </m:oMath>
      <w:r w:rsidR="00051900">
        <w:rPr>
          <w:rFonts w:ascii="Arial" w:hAnsi="Arial" w:cs="Arial"/>
          <w:sz w:val="24"/>
        </w:rPr>
        <w:t xml:space="preserve"> corresponden a la transformación conjugada</w:t>
      </w:r>
      <w:r w:rsidR="008D62C6">
        <w:rPr>
          <w:rFonts w:ascii="Arial" w:hAnsi="Arial" w:cs="Arial"/>
          <w:sz w:val="24"/>
        </w:rPr>
        <w:t xml:space="preserve"> de una</w:t>
      </w:r>
      <w:r w:rsidR="00051900">
        <w:rPr>
          <w:rFonts w:ascii="Arial" w:hAnsi="Arial" w:cs="Arial"/>
          <w:sz w:val="24"/>
        </w:rPr>
        <w:t xml:space="preserve"> rotación conmensurable y</w:t>
      </w:r>
      <w:r w:rsidR="008D62C6">
        <w:rPr>
          <w:rFonts w:ascii="Arial" w:hAnsi="Arial" w:cs="Arial"/>
          <w:sz w:val="24"/>
        </w:rPr>
        <w:t xml:space="preserve"> una </w:t>
      </w:r>
      <w:r w:rsidR="00051900">
        <w:rPr>
          <w:rFonts w:ascii="Arial" w:hAnsi="Arial" w:cs="Arial"/>
          <w:sz w:val="24"/>
        </w:rPr>
        <w:t xml:space="preserve"> dilatación, que es una simetría del problem</w:t>
      </w:r>
      <w:r w:rsidR="008D62C6">
        <w:rPr>
          <w:rFonts w:ascii="Arial" w:hAnsi="Arial" w:cs="Arial"/>
          <w:sz w:val="24"/>
        </w:rPr>
        <w:t>a que estamos estudiando</w:t>
      </w:r>
      <w:r w:rsidR="00051900">
        <w:rPr>
          <w:rFonts w:ascii="Arial" w:hAnsi="Arial" w:cs="Arial"/>
          <w:sz w:val="24"/>
        </w:rPr>
        <w:t xml:space="preserve">. Una rotación arbitraria de la red cristalina por un ángulo </w:t>
      </w:r>
      <m:oMath>
        <m:r>
          <w:rPr>
            <w:rFonts w:ascii="Cambria Math" w:hAnsi="Cambria Math" w:cs="Arial"/>
            <w:sz w:val="24"/>
          </w:rPr>
          <m:t>θ</m:t>
        </m:r>
      </m:oMath>
      <w:r w:rsidR="00051900">
        <w:rPr>
          <w:rFonts w:ascii="Arial" w:hAnsi="Arial" w:cs="Arial"/>
          <w:sz w:val="24"/>
        </w:rPr>
        <w:t xml:space="preserve"> en general no dej</w:t>
      </w:r>
      <w:r w:rsidR="008D62C6">
        <w:rPr>
          <w:rFonts w:ascii="Arial" w:hAnsi="Arial" w:cs="Arial"/>
          <w:sz w:val="24"/>
        </w:rPr>
        <w:t>a invariante a</w:t>
      </w:r>
      <w:r w:rsidR="00051900">
        <w:rPr>
          <w:rFonts w:ascii="Arial" w:hAnsi="Arial" w:cs="Arial"/>
          <w:sz w:val="24"/>
        </w:rPr>
        <w:t>l cristal. Sin embargo, si</w:t>
      </w:r>
      <w:r w:rsidR="008D62C6">
        <w:rPr>
          <w:rFonts w:ascii="Arial" w:hAnsi="Arial" w:cs="Arial"/>
          <w:sz w:val="24"/>
        </w:rPr>
        <w:t xml:space="preserve"> tomamos</w:t>
      </w:r>
    </w:p>
    <w:p w:rsidR="00051900" w:rsidRDefault="00051900" w:rsidP="006121F5">
      <w:pPr>
        <w:pStyle w:val="Standard"/>
        <w:jc w:val="both"/>
        <w:rPr>
          <w:rFonts w:ascii="Arial" w:hAnsi="Arial" w:cs="Arial"/>
          <w:sz w:val="24"/>
        </w:rPr>
      </w:pPr>
      <m:oMathPara>
        <m:oMath>
          <m:r>
            <w:rPr>
              <w:rFonts w:ascii="Cambria Math" w:hAnsi="Cambria Math" w:cs="Arial"/>
              <w:sz w:val="24"/>
            </w:rPr>
            <m:t>θ=</m:t>
          </m:r>
          <m:func>
            <m:funcPr>
              <m:ctrlPr>
                <w:rPr>
                  <w:rFonts w:ascii="Cambria Math" w:hAnsi="Cambria Math" w:cs="Arial"/>
                  <w:sz w:val="24"/>
                </w:rPr>
              </m:ctrlPr>
            </m:funcPr>
            <m:fName>
              <m:r>
                <m:rPr>
                  <m:sty m:val="p"/>
                </m:rPr>
                <w:rPr>
                  <w:rFonts w:ascii="Cambria Math" w:hAnsi="Cambria Math" w:cs="Arial"/>
                  <w:sz w:val="24"/>
                </w:rPr>
                <m:t>arctan</m:t>
              </m:r>
            </m:fName>
            <m:e>
              <m:d>
                <m:dPr>
                  <m:ctrlPr>
                    <w:rPr>
                      <w:rFonts w:ascii="Cambria Math" w:hAnsi="Cambria Math" w:cs="Arial"/>
                      <w:i/>
                      <w:sz w:val="24"/>
                    </w:rPr>
                  </m:ctrlPr>
                </m:dPr>
                <m:e>
                  <m:f>
                    <m:fPr>
                      <m:ctrlPr>
                        <w:rPr>
                          <w:rFonts w:ascii="Cambria Math" w:hAnsi="Cambria Math" w:cs="Arial"/>
                          <w:i/>
                          <w:sz w:val="24"/>
                        </w:rPr>
                      </m:ctrlPr>
                    </m:fPr>
                    <m:num>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1</m:t>
                          </m:r>
                        </m:sub>
                      </m:sSub>
                    </m:num>
                    <m:den>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2</m:t>
                          </m:r>
                        </m:sub>
                      </m:sSub>
                    </m:den>
                  </m:f>
                </m:e>
              </m:d>
            </m:e>
          </m:func>
          <m:r>
            <w:rPr>
              <w:rFonts w:ascii="Cambria Math" w:hAnsi="Cambria Math" w:cs="Arial"/>
              <w:sz w:val="24"/>
            </w:rPr>
            <m:t>,</m:t>
          </m:r>
        </m:oMath>
      </m:oMathPara>
    </w:p>
    <w:p w:rsidR="008D62C6" w:rsidRDefault="008D62C6" w:rsidP="006121F5">
      <w:pPr>
        <w:pStyle w:val="Standard"/>
        <w:jc w:val="both"/>
        <w:rPr>
          <w:rFonts w:ascii="Arial" w:hAnsi="Arial" w:cs="Arial"/>
          <w:sz w:val="24"/>
        </w:rPr>
      </w:pPr>
      <w:proofErr w:type="gramStart"/>
      <w:r>
        <w:rPr>
          <w:rFonts w:ascii="Arial" w:hAnsi="Arial" w:cs="Arial"/>
          <w:sz w:val="24"/>
        </w:rPr>
        <w:t>c</w:t>
      </w:r>
      <w:r w:rsidR="00051900">
        <w:rPr>
          <w:rFonts w:ascii="Arial" w:hAnsi="Arial" w:cs="Arial"/>
          <w:sz w:val="24"/>
        </w:rPr>
        <w:t>on</w:t>
      </w:r>
      <w:proofErr w:type="gramEnd"/>
      <w:r w:rsidR="00051900">
        <w:rPr>
          <w:rFonts w:ascii="Arial" w:hAnsi="Arial" w:cs="Arial"/>
          <w:sz w:val="24"/>
        </w:rPr>
        <w:t xml:space="preserve"> </w:t>
      </w:r>
      <m:oMath>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1</m:t>
            </m:r>
          </m:sub>
        </m:sSub>
      </m:oMath>
      <w:r w:rsidR="00051900">
        <w:rPr>
          <w:rFonts w:ascii="Arial" w:hAnsi="Arial" w:cs="Arial"/>
          <w:sz w:val="24"/>
        </w:rPr>
        <w:t xml:space="preserve"> y </w:t>
      </w:r>
      <m:oMath>
        <m:sSub>
          <m:sSubPr>
            <m:ctrlPr>
              <w:rPr>
                <w:rFonts w:ascii="Cambria Math" w:hAnsi="Cambria Math" w:cs="Arial"/>
                <w:i/>
                <w:sz w:val="24"/>
              </w:rPr>
            </m:ctrlPr>
          </m:sSubPr>
          <m:e>
            <m:r>
              <w:rPr>
                <w:rFonts w:ascii="Cambria Math" w:hAnsi="Cambria Math" w:cs="Arial"/>
                <w:sz w:val="24"/>
              </w:rPr>
              <m:t>m</m:t>
            </m:r>
          </m:e>
          <m:sub>
            <m:r>
              <w:rPr>
                <w:rFonts w:ascii="Cambria Math" w:hAnsi="Cambria Math" w:cs="Arial"/>
                <w:sz w:val="24"/>
              </w:rPr>
              <m:t>2</m:t>
            </m:r>
          </m:sub>
        </m:sSub>
      </m:oMath>
      <w:r w:rsidR="00051900">
        <w:rPr>
          <w:rFonts w:ascii="Arial" w:hAnsi="Arial" w:cs="Arial"/>
          <w:sz w:val="24"/>
        </w:rPr>
        <w:t xml:space="preserve"> enteros, primos relativos, decimos que la rotación es conmensurable. </w:t>
      </w:r>
      <w:r w:rsidR="00077B9E">
        <w:rPr>
          <w:rFonts w:ascii="Arial" w:hAnsi="Arial" w:cs="Arial"/>
          <w:sz w:val="24"/>
        </w:rPr>
        <w:t>Cuando además de la rotación conmensurable, hacemos</w:t>
      </w:r>
      <w:r w:rsidR="00051900">
        <w:rPr>
          <w:rFonts w:ascii="Arial" w:hAnsi="Arial" w:cs="Arial"/>
          <w:sz w:val="24"/>
        </w:rPr>
        <w:t xml:space="preserve"> una dilatación </w:t>
      </w:r>
      <w:r w:rsidR="00077B9E">
        <w:rPr>
          <w:rFonts w:ascii="Arial" w:hAnsi="Arial" w:cs="Arial"/>
          <w:sz w:val="24"/>
        </w:rPr>
        <w:t>del espaciamiento interatómico</w:t>
      </w:r>
      <w:r>
        <w:rPr>
          <w:rFonts w:ascii="Arial" w:hAnsi="Arial" w:cs="Arial"/>
          <w:sz w:val="24"/>
        </w:rPr>
        <w:t xml:space="preserve"> de la red tal que los </w:t>
      </w:r>
      <w:proofErr w:type="spellStart"/>
      <w:r>
        <w:rPr>
          <w:rFonts w:ascii="Arial" w:hAnsi="Arial" w:cs="Arial"/>
          <w:sz w:val="24"/>
        </w:rPr>
        <w:t>eigenestados</w:t>
      </w:r>
      <w:proofErr w:type="spellEnd"/>
      <w:r>
        <w:rPr>
          <w:rFonts w:ascii="Arial" w:hAnsi="Arial" w:cs="Arial"/>
          <w:sz w:val="24"/>
        </w:rPr>
        <w:t xml:space="preserve"> de la nueva red rotada estén </w:t>
      </w:r>
      <w:proofErr w:type="spellStart"/>
      <w:r>
        <w:rPr>
          <w:rFonts w:ascii="Arial" w:hAnsi="Arial" w:cs="Arial"/>
          <w:sz w:val="24"/>
        </w:rPr>
        <w:t>reescalados</w:t>
      </w:r>
      <w:proofErr w:type="spellEnd"/>
      <w:r>
        <w:rPr>
          <w:rFonts w:ascii="Arial" w:hAnsi="Arial" w:cs="Arial"/>
          <w:sz w:val="24"/>
        </w:rPr>
        <w:t xml:space="preserve"> por el factor </w:t>
      </w:r>
      <m:oMath>
        <m:sSup>
          <m:sSupPr>
            <m:ctrlPr>
              <w:rPr>
                <w:rFonts w:ascii="Cambria Math" w:hAnsi="Cambria Math" w:cs="Arial"/>
                <w:i/>
                <w:sz w:val="24"/>
              </w:rPr>
            </m:ctrlPr>
          </m:sSupPr>
          <m:e>
            <m:r>
              <w:rPr>
                <w:rFonts w:ascii="Cambria Math" w:hAnsi="Cambria Math" w:cs="Arial"/>
                <w:sz w:val="24"/>
              </w:rPr>
              <m:t>e</m:t>
            </m:r>
          </m:e>
          <m:sup>
            <m:r>
              <w:rPr>
                <w:rFonts w:ascii="Cambria Math" w:hAnsi="Cambria Math" w:cs="Arial"/>
                <w:sz w:val="24"/>
              </w:rPr>
              <m:t>λ</m:t>
            </m:r>
          </m:sup>
        </m:sSup>
        <m:r>
          <w:rPr>
            <w:rFonts w:ascii="Cambria Math" w:hAnsi="Cambria Math" w:cs="Arial"/>
            <w:sz w:val="24"/>
          </w:rPr>
          <m:t>,</m:t>
        </m:r>
      </m:oMath>
      <w:r>
        <w:rPr>
          <w:rFonts w:ascii="Arial" w:hAnsi="Arial" w:cs="Arial"/>
          <w:sz w:val="24"/>
        </w:rPr>
        <w:t xml:space="preserve"> con</w:t>
      </w:r>
    </w:p>
    <w:p w:rsidR="008D62C6" w:rsidRDefault="008D62C6" w:rsidP="006121F5">
      <w:pPr>
        <w:pStyle w:val="Standard"/>
        <w:jc w:val="both"/>
        <w:rPr>
          <w:rFonts w:ascii="Arial" w:hAnsi="Arial" w:cs="Arial"/>
          <w:sz w:val="24"/>
        </w:rPr>
      </w:pPr>
      <m:oMathPara>
        <m:oMath>
          <m:r>
            <w:rPr>
              <w:rFonts w:ascii="Cambria Math" w:hAnsi="Cambria Math" w:cs="Arial"/>
              <w:sz w:val="24"/>
            </w:rPr>
            <m:t>λ=</m:t>
          </m:r>
          <m:f>
            <m:fPr>
              <m:ctrlPr>
                <w:rPr>
                  <w:rFonts w:ascii="Cambria Math" w:hAnsi="Cambria Math" w:cs="Arial"/>
                  <w:i/>
                  <w:sz w:val="24"/>
                </w:rPr>
              </m:ctrlPr>
            </m:fPr>
            <m:num>
              <m:r>
                <w:rPr>
                  <w:rFonts w:ascii="Cambria Math" w:hAnsi="Cambria Math" w:cs="Arial"/>
                  <w:sz w:val="24"/>
                </w:rPr>
                <m:t>1</m:t>
              </m:r>
            </m:num>
            <m:den>
              <m:r>
                <w:rPr>
                  <w:rFonts w:ascii="Cambria Math" w:hAnsi="Cambria Math" w:cs="Arial"/>
                  <w:sz w:val="24"/>
                </w:rPr>
                <m:t>2</m:t>
              </m:r>
            </m:den>
          </m:f>
          <m:func>
            <m:funcPr>
              <m:ctrlPr>
                <w:rPr>
                  <w:rFonts w:ascii="Cambria Math" w:hAnsi="Cambria Math" w:cs="Arial"/>
                  <w:sz w:val="24"/>
                </w:rPr>
              </m:ctrlPr>
            </m:funcPr>
            <m:fName>
              <m:r>
                <m:rPr>
                  <m:sty m:val="p"/>
                </m:rPr>
                <w:rPr>
                  <w:rFonts w:ascii="Cambria Math" w:hAnsi="Cambria Math" w:cs="Arial"/>
                  <w:sz w:val="24"/>
                </w:rPr>
                <m:t>ln</m:t>
              </m:r>
            </m:fName>
            <m:e>
              <m:d>
                <m:dPr>
                  <m:ctrlPr>
                    <w:rPr>
                      <w:rFonts w:ascii="Cambria Math" w:hAnsi="Cambria Math" w:cs="Arial"/>
                      <w:i/>
                      <w:sz w:val="24"/>
                    </w:rPr>
                  </m:ctrlPr>
                </m:dPr>
                <m:e>
                  <m:sSubSup>
                    <m:sSubSupPr>
                      <m:ctrlPr>
                        <w:rPr>
                          <w:rFonts w:ascii="Cambria Math" w:hAnsi="Cambria Math" w:cs="Arial"/>
                          <w:i/>
                          <w:sz w:val="24"/>
                        </w:rPr>
                      </m:ctrlPr>
                    </m:sSubSupPr>
                    <m:e>
                      <m:r>
                        <w:rPr>
                          <w:rFonts w:ascii="Cambria Math" w:hAnsi="Cambria Math" w:cs="Arial"/>
                          <w:sz w:val="24"/>
                        </w:rPr>
                        <m:t>m</m:t>
                      </m:r>
                    </m:e>
                    <m:sub>
                      <m:r>
                        <w:rPr>
                          <w:rFonts w:ascii="Cambria Math" w:hAnsi="Cambria Math" w:cs="Arial"/>
                          <w:sz w:val="24"/>
                        </w:rPr>
                        <m:t>1</m:t>
                      </m:r>
                    </m:sub>
                    <m:sup>
                      <m:r>
                        <w:rPr>
                          <w:rFonts w:ascii="Cambria Math" w:hAnsi="Cambria Math" w:cs="Arial"/>
                          <w:sz w:val="24"/>
                        </w:rPr>
                        <m:t>2</m:t>
                      </m:r>
                    </m:sup>
                  </m:sSubSup>
                  <m:r>
                    <w:rPr>
                      <w:rFonts w:ascii="Cambria Math" w:hAnsi="Cambria Math" w:cs="Arial"/>
                      <w:sz w:val="24"/>
                    </w:rPr>
                    <m:t>+</m:t>
                  </m:r>
                  <m:sSubSup>
                    <m:sSubSupPr>
                      <m:ctrlPr>
                        <w:rPr>
                          <w:rFonts w:ascii="Cambria Math" w:hAnsi="Cambria Math" w:cs="Arial"/>
                          <w:i/>
                          <w:sz w:val="24"/>
                        </w:rPr>
                      </m:ctrlPr>
                    </m:sSubSupPr>
                    <m:e>
                      <m:r>
                        <w:rPr>
                          <w:rFonts w:ascii="Cambria Math" w:hAnsi="Cambria Math" w:cs="Arial"/>
                          <w:sz w:val="24"/>
                        </w:rPr>
                        <m:t>m</m:t>
                      </m:r>
                    </m:e>
                    <m:sub>
                      <m:r>
                        <w:rPr>
                          <w:rFonts w:ascii="Cambria Math" w:hAnsi="Cambria Math" w:cs="Arial"/>
                          <w:sz w:val="24"/>
                        </w:rPr>
                        <m:t>2</m:t>
                      </m:r>
                    </m:sub>
                    <m:sup>
                      <m:r>
                        <w:rPr>
                          <w:rFonts w:ascii="Cambria Math" w:hAnsi="Cambria Math" w:cs="Arial"/>
                          <w:sz w:val="24"/>
                        </w:rPr>
                        <m:t>2</m:t>
                      </m:r>
                    </m:sup>
                  </m:sSubSup>
                </m:e>
              </m:d>
            </m:e>
          </m:func>
          <m:r>
            <w:rPr>
              <w:rFonts w:ascii="Cambria Math" w:hAnsi="Cambria Math" w:cs="Arial"/>
              <w:sz w:val="24"/>
            </w:rPr>
            <m:t>,</m:t>
          </m:r>
        </m:oMath>
      </m:oMathPara>
    </w:p>
    <w:p w:rsidR="00EF797E" w:rsidRDefault="00077B9E" w:rsidP="006121F5">
      <w:pPr>
        <w:pStyle w:val="Standard"/>
        <w:jc w:val="both"/>
        <w:rPr>
          <w:rFonts w:ascii="Arial" w:eastAsia="MMXURZ+CMR10" w:hAnsi="Arial" w:cs="Arial"/>
          <w:sz w:val="24"/>
        </w:rPr>
      </w:pPr>
      <w:proofErr w:type="gramStart"/>
      <w:r>
        <w:rPr>
          <w:rFonts w:ascii="Arial" w:hAnsi="Arial" w:cs="Arial"/>
          <w:sz w:val="24"/>
        </w:rPr>
        <w:t>la</w:t>
      </w:r>
      <w:proofErr w:type="gramEnd"/>
      <w:r>
        <w:rPr>
          <w:rFonts w:ascii="Arial" w:hAnsi="Arial" w:cs="Arial"/>
          <w:sz w:val="24"/>
        </w:rPr>
        <w:t xml:space="preserve"> operación</w:t>
      </w:r>
      <w:r w:rsidR="008D62C6">
        <w:rPr>
          <w:rFonts w:ascii="Arial" w:hAnsi="Arial" w:cs="Arial"/>
          <w:sz w:val="24"/>
        </w:rPr>
        <w:t xml:space="preserve"> </w:t>
      </w:r>
      <w:r>
        <w:rPr>
          <w:rFonts w:ascii="Arial" w:hAnsi="Arial" w:cs="Arial"/>
          <w:sz w:val="24"/>
        </w:rPr>
        <w:t xml:space="preserve">conjugada de rotación conmensurable y dilatación es </w:t>
      </w:r>
      <w:r w:rsidR="00A47A32">
        <w:rPr>
          <w:rFonts w:ascii="Arial" w:hAnsi="Arial" w:cs="Arial"/>
          <w:sz w:val="24"/>
        </w:rPr>
        <w:t xml:space="preserve">una simetría del sistema cristalino, lo cual es </w:t>
      </w:r>
      <w:r>
        <w:rPr>
          <w:rFonts w:ascii="Arial" w:hAnsi="Arial" w:cs="Arial"/>
          <w:sz w:val="24"/>
        </w:rPr>
        <w:t>muy útil</w:t>
      </w:r>
      <w:r w:rsidR="008D62C6">
        <w:rPr>
          <w:rFonts w:ascii="Arial" w:hAnsi="Arial" w:cs="Arial"/>
          <w:sz w:val="24"/>
        </w:rPr>
        <w:t xml:space="preserve"> para explorar las simetrías del espectro de la ecuación de </w:t>
      </w:r>
      <w:proofErr w:type="spellStart"/>
      <w:r w:rsidR="008D62C6">
        <w:rPr>
          <w:rFonts w:ascii="Arial" w:hAnsi="Arial" w:cs="Arial"/>
          <w:sz w:val="24"/>
        </w:rPr>
        <w:t>Harper</w:t>
      </w:r>
      <w:proofErr w:type="spellEnd"/>
      <w:r>
        <w:rPr>
          <w:rFonts w:ascii="Arial" w:hAnsi="Arial" w:cs="Arial"/>
          <w:sz w:val="24"/>
        </w:rPr>
        <w:t xml:space="preserve"> [14]</w:t>
      </w:r>
      <w:r w:rsidR="008D62C6">
        <w:rPr>
          <w:rFonts w:ascii="Arial" w:hAnsi="Arial" w:cs="Arial"/>
          <w:sz w:val="24"/>
        </w:rPr>
        <w:t xml:space="preserve">. </w:t>
      </w:r>
      <w:r w:rsidR="00935427">
        <w:rPr>
          <w:rFonts w:ascii="Arial" w:hAnsi="Arial" w:cs="Arial"/>
          <w:sz w:val="24"/>
        </w:rPr>
        <w:t>Para</w:t>
      </w:r>
      <w:r>
        <w:rPr>
          <w:rFonts w:ascii="Arial" w:hAnsi="Arial" w:cs="Arial"/>
          <w:sz w:val="24"/>
        </w:rPr>
        <w:t xml:space="preserve"> </w:t>
      </w:r>
      <w:proofErr w:type="spellStart"/>
      <w:r>
        <w:rPr>
          <w:rFonts w:ascii="Arial" w:hAnsi="Arial" w:cs="Arial"/>
          <w:sz w:val="24"/>
        </w:rPr>
        <w:t>diagonalizar</w:t>
      </w:r>
      <w:proofErr w:type="spellEnd"/>
      <w:r>
        <w:rPr>
          <w:rFonts w:ascii="Arial" w:hAnsi="Arial" w:cs="Arial"/>
          <w:sz w:val="24"/>
        </w:rPr>
        <w:t xml:space="preserve"> el </w:t>
      </w:r>
      <w:proofErr w:type="spellStart"/>
      <w:r>
        <w:rPr>
          <w:rFonts w:ascii="Arial" w:hAnsi="Arial" w:cs="Arial"/>
          <w:sz w:val="24"/>
        </w:rPr>
        <w:t>Hamiltoniano</w:t>
      </w:r>
      <w:proofErr w:type="spellEnd"/>
      <w:r w:rsidR="008D62C6">
        <w:rPr>
          <w:rFonts w:ascii="Arial" w:hAnsi="Arial" w:cs="Arial"/>
          <w:sz w:val="24"/>
        </w:rPr>
        <w:t xml:space="preserve"> anterior</w:t>
      </w:r>
      <w:r>
        <w:rPr>
          <w:rFonts w:ascii="Arial" w:hAnsi="Arial" w:cs="Arial"/>
          <w:sz w:val="24"/>
        </w:rPr>
        <w:t xml:space="preserve"> </w:t>
      </w:r>
      <m:oMath>
        <m:r>
          <w:rPr>
            <w:rFonts w:ascii="Cambria Math" w:hAnsi="Cambria Math" w:cs="Arial"/>
            <w:sz w:val="24"/>
          </w:rPr>
          <m:t>H(</m:t>
        </m:r>
        <m:sSub>
          <m:sSubPr>
            <m:ctrlPr>
              <w:rPr>
                <w:rFonts w:ascii="Cambria Math" w:hAnsi="Cambria Math" w:cs="Arial"/>
                <w:i/>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sSub>
          <m:sSubPr>
            <m:ctrlPr>
              <w:rPr>
                <w:rFonts w:ascii="Cambria Math" w:hAnsi="Cambria Math" w:cs="Arial"/>
                <w:i/>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002112B3">
        <w:rPr>
          <w:rFonts w:ascii="Arial" w:hAnsi="Arial" w:cs="Arial"/>
          <w:sz w:val="24"/>
        </w:rPr>
        <w:t>,</w:t>
      </w:r>
      <w:r w:rsidR="008D62C6">
        <w:rPr>
          <w:rFonts w:ascii="Arial" w:hAnsi="Arial" w:cs="Arial"/>
          <w:sz w:val="24"/>
        </w:rPr>
        <w:t xml:space="preserve"> </w:t>
      </w:r>
      <w:r w:rsidR="00366232" w:rsidRPr="006121F5">
        <w:rPr>
          <w:rFonts w:ascii="Arial" w:hAnsi="Arial" w:cs="Arial"/>
          <w:sz w:val="24"/>
        </w:rPr>
        <w:t xml:space="preserve"> </w:t>
      </w:r>
      <w:r w:rsidR="00935427">
        <w:rPr>
          <w:rFonts w:ascii="Arial" w:hAnsi="Arial" w:cs="Arial"/>
          <w:sz w:val="24"/>
        </w:rPr>
        <w:t xml:space="preserve">escribimos como </w:t>
      </w:r>
      <m:oMath>
        <m:r>
          <w:rPr>
            <w:rFonts w:ascii="Cambria Math" w:hAnsi="Cambria Math" w:cs="Arial"/>
            <w:sz w:val="24"/>
          </w:rPr>
          <m:t>σ=</m:t>
        </m:r>
        <m:f>
          <m:fPr>
            <m:type m:val="skw"/>
            <m:ctrlPr>
              <w:rPr>
                <w:rFonts w:ascii="Cambria Math" w:hAnsi="Cambria Math" w:cs="Arial"/>
                <w:i/>
                <w:sz w:val="24"/>
              </w:rPr>
            </m:ctrlPr>
          </m:fPr>
          <m:num>
            <m:r>
              <w:rPr>
                <w:rFonts w:ascii="Cambria Math" w:hAnsi="Cambria Math" w:cs="Arial"/>
                <w:sz w:val="24"/>
              </w:rPr>
              <m:t>q</m:t>
            </m:r>
          </m:num>
          <m:den>
            <m:r>
              <w:rPr>
                <w:rFonts w:ascii="Cambria Math" w:hAnsi="Cambria Math" w:cs="Arial"/>
                <w:sz w:val="24"/>
              </w:rPr>
              <m:t>p</m:t>
            </m:r>
          </m:den>
        </m:f>
        <m:r>
          <w:rPr>
            <w:rFonts w:ascii="Cambria Math" w:hAnsi="Cambria Math" w:cs="Arial"/>
            <w:sz w:val="24"/>
          </w:rPr>
          <m:t>,</m:t>
        </m:r>
      </m:oMath>
      <w:r w:rsidR="00935427">
        <w:rPr>
          <w:rFonts w:ascii="Arial" w:hAnsi="Arial" w:cs="Arial"/>
          <w:sz w:val="24"/>
        </w:rPr>
        <w:t xml:space="preserve">  con </w:t>
      </w:r>
      <m:oMath>
        <m:r>
          <w:rPr>
            <w:rFonts w:ascii="Cambria Math" w:hAnsi="Cambria Math" w:cs="Arial"/>
            <w:sz w:val="24"/>
          </w:rPr>
          <m:t>q</m:t>
        </m:r>
      </m:oMath>
      <w:r w:rsidR="00935427">
        <w:rPr>
          <w:rFonts w:ascii="Arial" w:hAnsi="Arial" w:cs="Arial"/>
          <w:sz w:val="24"/>
        </w:rPr>
        <w:t xml:space="preserve"> y </w:t>
      </w:r>
      <m:oMath>
        <m:r>
          <w:rPr>
            <w:rFonts w:ascii="Cambria Math" w:hAnsi="Cambria Math" w:cs="Arial"/>
            <w:sz w:val="24"/>
          </w:rPr>
          <m:t>p</m:t>
        </m:r>
      </m:oMath>
      <w:r w:rsidR="00935427">
        <w:rPr>
          <w:rFonts w:ascii="Arial" w:hAnsi="Arial" w:cs="Arial"/>
          <w:sz w:val="24"/>
        </w:rPr>
        <w:t xml:space="preserve"> enteros, primos relativos. O</w:t>
      </w:r>
      <w:r w:rsidR="00366232" w:rsidRPr="006121F5">
        <w:rPr>
          <w:rFonts w:ascii="Arial" w:hAnsi="Arial" w:cs="Arial"/>
          <w:sz w:val="24"/>
        </w:rPr>
        <w:t xml:space="preserve">btenemos </w:t>
      </w:r>
      <w:r w:rsidR="00935427">
        <w:rPr>
          <w:rFonts w:ascii="Arial" w:hAnsi="Arial" w:cs="Arial"/>
          <w:sz w:val="24"/>
        </w:rPr>
        <w:t xml:space="preserve">así </w:t>
      </w:r>
      <w:r w:rsidR="00366232" w:rsidRPr="006121F5">
        <w:rPr>
          <w:rFonts w:ascii="Arial" w:hAnsi="Arial" w:cs="Arial"/>
          <w:sz w:val="24"/>
        </w:rPr>
        <w:t xml:space="preserve">los </w:t>
      </w:r>
      <w:proofErr w:type="spellStart"/>
      <w:r w:rsidR="00366232" w:rsidRPr="006121F5">
        <w:rPr>
          <w:rFonts w:ascii="Arial" w:hAnsi="Arial" w:cs="Arial"/>
          <w:sz w:val="24"/>
        </w:rPr>
        <w:t>eigenvalores</w:t>
      </w:r>
      <w:proofErr w:type="spellEnd"/>
      <w:r w:rsidR="00366232" w:rsidRPr="006121F5">
        <w:rPr>
          <w:rFonts w:ascii="Arial" w:hAnsi="Arial" w:cs="Arial"/>
          <w:sz w:val="24"/>
        </w:rPr>
        <w:t xml:space="preserve"> </w:t>
      </w:r>
      <w:r w:rsidR="00935427">
        <w:rPr>
          <w:rFonts w:ascii="Arial" w:hAnsi="Arial" w:cs="Arial"/>
          <w:sz w:val="24"/>
        </w:rPr>
        <w:t xml:space="preserve">para ese valor específico de </w:t>
      </w:r>
      <m:oMath>
        <m:r>
          <w:rPr>
            <w:rFonts w:ascii="Cambria Math" w:hAnsi="Cambria Math" w:cs="Arial"/>
            <w:sz w:val="24"/>
          </w:rPr>
          <m:t>σ.</m:t>
        </m:r>
      </m:oMath>
      <w:r w:rsidR="00935427">
        <w:rPr>
          <w:rFonts w:ascii="Arial" w:hAnsi="Arial" w:cs="Arial"/>
          <w:sz w:val="24"/>
        </w:rPr>
        <w:t xml:space="preserve"> Barriendo todo el intervalo del inverso de flujo magnético, obtenemos los valores permitidos </w:t>
      </w:r>
      <w:r w:rsidR="00366232" w:rsidRPr="006121F5">
        <w:rPr>
          <w:rFonts w:ascii="Arial" w:hAnsi="Arial" w:cs="Arial"/>
          <w:sz w:val="24"/>
        </w:rPr>
        <w:t xml:space="preserve">de la energía </w:t>
      </w:r>
      <w:r w:rsidR="00935427">
        <w:rPr>
          <w:rFonts w:ascii="Arial" w:hAnsi="Arial" w:cs="Arial"/>
          <w:sz w:val="24"/>
        </w:rPr>
        <w:t xml:space="preserve">como función de </w:t>
      </w:r>
      <m:oMath>
        <m:r>
          <w:rPr>
            <w:rFonts w:ascii="Cambria Math" w:hAnsi="Cambria Math" w:cs="Arial"/>
            <w:sz w:val="24"/>
          </w:rPr>
          <m:t>σ.</m:t>
        </m:r>
      </m:oMath>
      <w:r w:rsidR="00366232" w:rsidRPr="006121F5">
        <w:rPr>
          <w:rFonts w:ascii="Arial" w:hAnsi="Arial" w:cs="Arial"/>
          <w:sz w:val="24"/>
        </w:rPr>
        <w:t xml:space="preserve"> </w:t>
      </w:r>
      <w:r w:rsidR="00962204">
        <w:rPr>
          <w:rFonts w:ascii="Arial" w:hAnsi="Arial" w:cs="Arial"/>
          <w:sz w:val="24"/>
        </w:rPr>
        <w:t xml:space="preserve"> El resultado es el espectro conocido como</w:t>
      </w:r>
      <w:r w:rsidR="00366232" w:rsidRPr="006121F5">
        <w:rPr>
          <w:rFonts w:ascii="Arial" w:hAnsi="Arial" w:cs="Arial"/>
          <w:sz w:val="24"/>
        </w:rPr>
        <w:t xml:space="preserve">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[5]</w:t>
      </w:r>
      <w:r w:rsidR="00935427">
        <w:rPr>
          <w:rFonts w:ascii="Arial" w:hAnsi="Arial" w:cs="Arial"/>
          <w:sz w:val="24"/>
        </w:rPr>
        <w:t>, mostrado en la Figura</w:t>
      </w:r>
      <w:r w:rsidR="00962204">
        <w:rPr>
          <w:rFonts w:ascii="Arial" w:hAnsi="Arial" w:cs="Arial"/>
          <w:sz w:val="24"/>
        </w:rPr>
        <w:t xml:space="preserve"> 3</w:t>
      </w:r>
      <w:r w:rsidR="00366232" w:rsidRPr="006121F5">
        <w:rPr>
          <w:rFonts w:ascii="Arial" w:hAnsi="Arial" w:cs="Arial"/>
          <w:sz w:val="24"/>
        </w:rPr>
        <w:t xml:space="preserve">.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fue el primer fractal que se formuló en la física. </w:t>
      </w:r>
      <w:r w:rsidR="006A32A5">
        <w:rPr>
          <w:rFonts w:ascii="Arial" w:hAnsi="Arial" w:cs="Arial"/>
          <w:sz w:val="24"/>
        </w:rPr>
        <w:t xml:space="preserve">Nos </w:t>
      </w:r>
      <w:r w:rsidR="00366232" w:rsidRPr="006121F5">
        <w:rPr>
          <w:rFonts w:ascii="Arial" w:hAnsi="Arial" w:cs="Arial"/>
          <w:sz w:val="24"/>
        </w:rPr>
        <w:t>da una versión gráfica del espectro de energía de un electrón restringido a moverse en un potencial periódico bidimensional bajo la  influencia de un campo magnético perpendicular.</w:t>
      </w:r>
      <w:r w:rsidR="00366232" w:rsidRPr="006121F5">
        <w:rPr>
          <w:rFonts w:ascii="Arial" w:eastAsia="MMXURZ+CMR10" w:hAnsi="Arial" w:cs="Arial"/>
          <w:sz w:val="24"/>
        </w:rPr>
        <w:t xml:space="preserve"> </w:t>
      </w:r>
      <w:r>
        <w:rPr>
          <w:rFonts w:ascii="Arial" w:eastAsia="MMXURZ+CMR10" w:hAnsi="Arial" w:cs="Arial"/>
          <w:sz w:val="24"/>
        </w:rPr>
        <w:t xml:space="preserve">Para cada valor de </w:t>
      </w:r>
      <m:oMath>
        <m:r>
          <w:rPr>
            <w:rFonts w:ascii="Cambria Math" w:eastAsia="MMXURZ+CMR10" w:hAnsi="Cambria Math" w:cs="Arial"/>
            <w:sz w:val="24"/>
          </w:rPr>
          <m:t>σ</m:t>
        </m:r>
      </m:oMath>
      <w:r w:rsidR="008D62C6">
        <w:rPr>
          <w:rFonts w:ascii="Arial" w:eastAsia="MMXURZ+CMR10" w:hAnsi="Arial" w:cs="Arial"/>
          <w:sz w:val="24"/>
        </w:rPr>
        <w:t xml:space="preserve">, el espectro corresponde a </w:t>
      </w:r>
      <m:oMath>
        <m:r>
          <w:rPr>
            <w:rFonts w:ascii="Cambria Math" w:eastAsia="MMXURZ+CMR10" w:hAnsi="Cambria Math" w:cs="Arial"/>
            <w:sz w:val="24"/>
          </w:rPr>
          <m:t>q</m:t>
        </m:r>
      </m:oMath>
      <w:r w:rsidR="008D62C6">
        <w:rPr>
          <w:rFonts w:ascii="Arial" w:eastAsia="MMXURZ+CMR10" w:hAnsi="Arial" w:cs="Arial"/>
          <w:sz w:val="24"/>
        </w:rPr>
        <w:t xml:space="preserve"> valores discretos. </w:t>
      </w:r>
      <w:r w:rsidR="00CA5ABA">
        <w:rPr>
          <w:rFonts w:ascii="Arial" w:eastAsia="MMXURZ+CMR10" w:hAnsi="Arial" w:cs="Arial"/>
          <w:sz w:val="24"/>
        </w:rPr>
        <w:t xml:space="preserve">Si </w:t>
      </w:r>
      <m:oMath>
        <m:r>
          <w:rPr>
            <w:rFonts w:ascii="Cambria Math" w:eastAsia="MMXURZ+CMR10" w:hAnsi="Cambria Math" w:cs="Arial"/>
            <w:sz w:val="24"/>
          </w:rPr>
          <m:t>σ</m:t>
        </m:r>
      </m:oMath>
      <w:r w:rsidR="00CA5ABA">
        <w:rPr>
          <w:rFonts w:ascii="Arial" w:eastAsia="MMXURZ+CMR10" w:hAnsi="Arial" w:cs="Arial"/>
          <w:sz w:val="24"/>
        </w:rPr>
        <w:t xml:space="preserve"> fuera </w:t>
      </w:r>
      <w:r w:rsidR="00C14D1B">
        <w:rPr>
          <w:rFonts w:ascii="Arial" w:eastAsia="MMXURZ+CMR10" w:hAnsi="Arial" w:cs="Arial"/>
          <w:sz w:val="24"/>
        </w:rPr>
        <w:t xml:space="preserve">un número </w:t>
      </w:r>
      <w:r w:rsidR="00CA5ABA">
        <w:rPr>
          <w:rFonts w:ascii="Arial" w:eastAsia="MMXURZ+CMR10" w:hAnsi="Arial" w:cs="Arial"/>
          <w:sz w:val="24"/>
        </w:rPr>
        <w:t xml:space="preserve">irracional, el espectro correspondería a un conjunto infinito, no numerable de valores, que de hecho es </w:t>
      </w:r>
      <w:proofErr w:type="spellStart"/>
      <w:r w:rsidR="00CA5ABA">
        <w:rPr>
          <w:rFonts w:ascii="Arial" w:eastAsia="MMXURZ+CMR10" w:hAnsi="Arial" w:cs="Arial"/>
          <w:sz w:val="24"/>
        </w:rPr>
        <w:t>homeomorfo</w:t>
      </w:r>
      <w:proofErr w:type="spellEnd"/>
      <w:r w:rsidR="00CA5ABA">
        <w:rPr>
          <w:rFonts w:ascii="Arial" w:eastAsia="MMXURZ+CMR10" w:hAnsi="Arial" w:cs="Arial"/>
          <w:sz w:val="24"/>
        </w:rPr>
        <w:t xml:space="preserve"> al conjunto de Cantor</w:t>
      </w:r>
      <w:r w:rsidR="00647DA2">
        <w:rPr>
          <w:rFonts w:ascii="Arial" w:eastAsia="MMXURZ+CMR10" w:hAnsi="Arial" w:cs="Arial"/>
          <w:sz w:val="24"/>
        </w:rPr>
        <w:t xml:space="preserve"> [10]</w:t>
      </w:r>
      <w:r w:rsidR="00CA5ABA">
        <w:rPr>
          <w:rFonts w:ascii="Arial" w:eastAsia="MMXURZ+CMR10" w:hAnsi="Arial" w:cs="Arial"/>
          <w:sz w:val="24"/>
        </w:rPr>
        <w:t xml:space="preserve">. El hecho de que para valores irracionales </w:t>
      </w:r>
      <w:proofErr w:type="gramStart"/>
      <w:r w:rsidR="00CA5ABA">
        <w:rPr>
          <w:rFonts w:ascii="Arial" w:eastAsia="MMXURZ+CMR10" w:hAnsi="Arial" w:cs="Arial"/>
          <w:sz w:val="24"/>
        </w:rPr>
        <w:t xml:space="preserve">de </w:t>
      </w:r>
      <m:oMath>
        <m:r>
          <w:rPr>
            <w:rFonts w:ascii="Cambria Math" w:eastAsia="MMXURZ+CMR10" w:hAnsi="Cambria Math" w:cs="Arial"/>
            <w:sz w:val="24"/>
          </w:rPr>
          <m:t>σ</m:t>
        </m:r>
      </m:oMath>
      <w:r w:rsidR="00CA5ABA">
        <w:rPr>
          <w:rFonts w:ascii="Arial" w:eastAsia="MMXURZ+CMR10" w:hAnsi="Arial" w:cs="Arial"/>
          <w:sz w:val="24"/>
        </w:rPr>
        <w:t xml:space="preserve"> el</w:t>
      </w:r>
      <w:proofErr w:type="gramEnd"/>
      <w:r w:rsidR="00CA5ABA">
        <w:rPr>
          <w:rFonts w:ascii="Arial" w:eastAsia="MMXURZ+CMR10" w:hAnsi="Arial" w:cs="Arial"/>
          <w:sz w:val="24"/>
        </w:rPr>
        <w:t xml:space="preserve"> espectro corresponda a un conjunto </w:t>
      </w:r>
      <w:r>
        <w:rPr>
          <w:rFonts w:ascii="Arial" w:eastAsia="MMXURZ+CMR10" w:hAnsi="Arial" w:cs="Arial"/>
          <w:sz w:val="24"/>
        </w:rPr>
        <w:t xml:space="preserve">infinito de </w:t>
      </w:r>
      <w:r>
        <w:rPr>
          <w:rFonts w:ascii="Arial" w:eastAsia="MMXURZ+CMR10" w:hAnsi="Arial" w:cs="Arial"/>
          <w:sz w:val="24"/>
        </w:rPr>
        <w:lastRenderedPageBreak/>
        <w:t>medida cero</w:t>
      </w:r>
      <w:r w:rsidR="00647DA2">
        <w:rPr>
          <w:rFonts w:ascii="Arial" w:eastAsia="MMXURZ+CMR10" w:hAnsi="Arial" w:cs="Arial"/>
          <w:sz w:val="24"/>
        </w:rPr>
        <w:t>,</w:t>
      </w:r>
      <w:r w:rsidR="00CA5ABA">
        <w:rPr>
          <w:rFonts w:ascii="Arial" w:eastAsia="MMXURZ+CMR10" w:hAnsi="Arial" w:cs="Arial"/>
          <w:sz w:val="24"/>
        </w:rPr>
        <w:t xml:space="preserve"> hace que aun cuando se agregue el efecto de dichos valores, los niveles de energía se organizarán de acuerdo a</w:t>
      </w:r>
      <w:r w:rsidR="00647DA2">
        <w:rPr>
          <w:rFonts w:ascii="Arial" w:eastAsia="MMXURZ+CMR10" w:hAnsi="Arial" w:cs="Arial"/>
          <w:sz w:val="24"/>
        </w:rPr>
        <w:t>l patrón</w:t>
      </w:r>
      <w:r w:rsidR="00CA5ABA">
        <w:rPr>
          <w:rFonts w:ascii="Arial" w:eastAsia="MMXURZ+CMR10" w:hAnsi="Arial" w:cs="Arial"/>
          <w:sz w:val="24"/>
        </w:rPr>
        <w:t xml:space="preserve"> mostrado en la Figura 3.  </w:t>
      </w:r>
      <w:r w:rsidR="00366232" w:rsidRPr="006121F5">
        <w:rPr>
          <w:rFonts w:ascii="Arial" w:eastAsia="MMXURZ+CMR10" w:hAnsi="Arial" w:cs="Arial"/>
          <w:sz w:val="24"/>
        </w:rPr>
        <w:t xml:space="preserve">Podemos ver que el espectro posee dos ejes de simetría en </w:t>
      </w:r>
      <m:oMath>
        <m:r>
          <w:rPr>
            <w:rFonts w:ascii="Cambria Math" w:eastAsia="MMXURZ+CMR10" w:hAnsi="Cambria Math" w:cs="Arial"/>
            <w:sz w:val="24"/>
          </w:rPr>
          <m:t xml:space="preserve">ϵ=E/|t|=0 </m:t>
        </m:r>
      </m:oMath>
      <w:r w:rsidR="00366232" w:rsidRPr="006121F5">
        <w:rPr>
          <w:rFonts w:ascii="Arial" w:eastAsia="MMXURZ+CMR10" w:hAnsi="Arial" w:cs="Arial"/>
          <w:sz w:val="24"/>
        </w:rPr>
        <w:t xml:space="preserve">y en </w:t>
      </w:r>
      <m:oMath>
        <m:r>
          <w:rPr>
            <w:rFonts w:ascii="Cambria Math" w:eastAsia="MMXURZ+CMR10" w:hAnsi="Cambria Math" w:cs="Arial"/>
            <w:sz w:val="24"/>
          </w:rPr>
          <m:t>σ=</m:t>
        </m:r>
        <m:f>
          <m:fPr>
            <m:type m:val="skw"/>
            <m:ctrlPr>
              <w:rPr>
                <w:rFonts w:ascii="Cambria Math" w:eastAsia="MMXURZ+CMR10" w:hAnsi="Cambria Math" w:cs="Arial"/>
                <w:i/>
                <w:sz w:val="24"/>
              </w:rPr>
            </m:ctrlPr>
          </m:fPr>
          <m:num>
            <m:r>
              <w:rPr>
                <w:rFonts w:ascii="Cambria Math" w:eastAsia="MMXURZ+CMR10" w:hAnsi="Cambria Math" w:cs="Arial"/>
                <w:sz w:val="24"/>
              </w:rPr>
              <m:t>1</m:t>
            </m:r>
          </m:num>
          <m:den>
            <m:r>
              <w:rPr>
                <w:rFonts w:ascii="Cambria Math" w:eastAsia="MMXURZ+CMR10" w:hAnsi="Cambria Math" w:cs="Arial"/>
                <w:sz w:val="24"/>
              </w:rPr>
              <m:t>2</m:t>
            </m:r>
          </m:den>
        </m:f>
        <m:r>
          <w:rPr>
            <w:rFonts w:ascii="Cambria Math" w:eastAsia="MMXURZ+CMR10" w:hAnsi="Cambria Math" w:cs="Arial"/>
            <w:sz w:val="24"/>
          </w:rPr>
          <m:t>.</m:t>
        </m:r>
      </m:oMath>
      <w:r w:rsidR="00366232" w:rsidRPr="006121F5">
        <w:rPr>
          <w:rFonts w:ascii="Arial" w:eastAsia="MMXURZ+CMR10" w:hAnsi="Arial" w:cs="Arial"/>
          <w:sz w:val="24"/>
        </w:rPr>
        <w:t xml:space="preserve"> </w:t>
      </w:r>
      <w:r w:rsidR="00CC5945">
        <w:rPr>
          <w:rFonts w:ascii="Arial" w:eastAsia="MMXURZ+CMR10" w:hAnsi="Arial" w:cs="Arial"/>
          <w:sz w:val="24"/>
        </w:rPr>
        <w:t>El ancho de banda</w:t>
      </w:r>
      <w:r w:rsidR="001E0440">
        <w:rPr>
          <w:rFonts w:ascii="Arial" w:eastAsia="MMXURZ+CMR10" w:hAnsi="Arial" w:cs="Arial"/>
          <w:sz w:val="24"/>
        </w:rPr>
        <w:t>, es decir, el intervalo donde yacen todos los val</w:t>
      </w:r>
      <w:r>
        <w:rPr>
          <w:rFonts w:ascii="Arial" w:eastAsia="MMXURZ+CMR10" w:hAnsi="Arial" w:cs="Arial"/>
          <w:sz w:val="24"/>
        </w:rPr>
        <w:t>ores del espectro</w:t>
      </w:r>
      <w:r w:rsidR="001E0440">
        <w:rPr>
          <w:rFonts w:ascii="Arial" w:eastAsia="MMXURZ+CMR10" w:hAnsi="Arial" w:cs="Arial"/>
          <w:sz w:val="24"/>
        </w:rPr>
        <w:t xml:space="preserve"> energía,</w:t>
      </w:r>
      <w:r w:rsidR="00CC5945">
        <w:rPr>
          <w:rFonts w:ascii="Arial" w:eastAsia="MMXURZ+CMR10" w:hAnsi="Arial" w:cs="Arial"/>
          <w:sz w:val="24"/>
        </w:rPr>
        <w:t xml:space="preserve"> es </w:t>
      </w:r>
      <w:proofErr w:type="spellStart"/>
      <w:r w:rsidR="00CC5945">
        <w:rPr>
          <w:rFonts w:ascii="Arial" w:eastAsia="MMXURZ+CMR10" w:hAnsi="Arial" w:cs="Arial"/>
          <w:sz w:val="24"/>
        </w:rPr>
        <w:t xml:space="preserve">de </w:t>
      </w:r>
      <m:oMath>
        <m:r>
          <w:rPr>
            <w:rFonts w:ascii="Cambria Math" w:eastAsia="MMXURZ+CMR10" w:hAnsi="Cambria Math" w:cs="Arial"/>
            <w:sz w:val="24"/>
          </w:rPr>
          <m:t>8t,</m:t>
        </m:r>
      </m:oMath>
      <w:r>
        <w:rPr>
          <w:rFonts w:ascii="Arial" w:eastAsia="MMXURZ+CMR10" w:hAnsi="Arial" w:cs="Arial"/>
          <w:sz w:val="24"/>
        </w:rPr>
        <w:t xml:space="preserve"> pues</w:t>
      </w:r>
      <w:r w:rsidR="00CC5945">
        <w:rPr>
          <w:rFonts w:ascii="Arial" w:eastAsia="MMXURZ+CMR10" w:hAnsi="Arial" w:cs="Arial"/>
          <w:sz w:val="24"/>
        </w:rPr>
        <w:t xml:space="preserve"> </w:t>
      </w:r>
      <w:r>
        <w:rPr>
          <w:rFonts w:ascii="Arial" w:eastAsia="MMXURZ+CMR10" w:hAnsi="Arial" w:cs="Arial"/>
          <w:sz w:val="24"/>
        </w:rPr>
        <w:t>el</w:t>
      </w:r>
      <w:proofErr w:type="spellEnd"/>
      <w:r>
        <w:rPr>
          <w:rFonts w:ascii="Arial" w:eastAsia="MMXURZ+CMR10" w:hAnsi="Arial" w:cs="Arial"/>
          <w:sz w:val="24"/>
        </w:rPr>
        <w:t xml:space="preserve"> mínimo</w:t>
      </w:r>
      <w:r w:rsidR="00A47A32">
        <w:rPr>
          <w:rFonts w:ascii="Arial" w:eastAsia="MMXURZ+CMR10" w:hAnsi="Arial" w:cs="Arial"/>
          <w:sz w:val="24"/>
        </w:rPr>
        <w:t xml:space="preserve"> y el máximo</w:t>
      </w:r>
      <w:r>
        <w:rPr>
          <w:rFonts w:ascii="Arial" w:eastAsia="MMXURZ+CMR10" w:hAnsi="Arial" w:cs="Arial"/>
          <w:sz w:val="24"/>
        </w:rPr>
        <w:t xml:space="preserve"> </w:t>
      </w:r>
      <w:proofErr w:type="spellStart"/>
      <w:r>
        <w:rPr>
          <w:rFonts w:ascii="Arial" w:eastAsia="MMXURZ+CMR10" w:hAnsi="Arial" w:cs="Arial"/>
          <w:sz w:val="24"/>
        </w:rPr>
        <w:t>eigenvalor</w:t>
      </w:r>
      <w:r w:rsidR="00A47A32">
        <w:rPr>
          <w:rFonts w:ascii="Arial" w:eastAsia="MMXURZ+CMR10" w:hAnsi="Arial" w:cs="Arial"/>
          <w:sz w:val="24"/>
        </w:rPr>
        <w:t>es</w:t>
      </w:r>
      <w:proofErr w:type="spellEnd"/>
      <w:r>
        <w:rPr>
          <w:rFonts w:ascii="Arial" w:eastAsia="MMXURZ+CMR10" w:hAnsi="Arial" w:cs="Arial"/>
          <w:sz w:val="24"/>
        </w:rPr>
        <w:t xml:space="preserve"> de </w:t>
      </w:r>
      <m:oMath>
        <m:r>
          <w:rPr>
            <w:rFonts w:ascii="Cambria Math" w:eastAsia="MMXURZ+CMR10" w:hAnsi="Cambria Math" w:cs="Arial"/>
            <w:sz w:val="24"/>
          </w:rPr>
          <m:t>H(</m:t>
        </m:r>
        <m:sSub>
          <m:sSubPr>
            <m:ctrlPr>
              <w:rPr>
                <w:rFonts w:ascii="Cambria Math" w:eastAsia="MMXURZ+CMR10" w:hAnsi="Cambria Math" w:cs="Arial"/>
                <w:i/>
                <w:sz w:val="24"/>
              </w:rPr>
            </m:ctrlPr>
          </m:sSubPr>
          <m:e>
            <m:r>
              <w:rPr>
                <w:rFonts w:ascii="Cambria Math" w:eastAsia="MMXURZ+CMR10" w:hAnsi="Cambria Math" w:cs="Arial"/>
                <w:sz w:val="24"/>
              </w:rPr>
              <m:t>k</m:t>
            </m:r>
          </m:e>
          <m:sub>
            <m:r>
              <w:rPr>
                <w:rFonts w:ascii="Cambria Math" w:eastAsia="MMXURZ+CMR10" w:hAnsi="Cambria Math" w:cs="Arial"/>
                <w:sz w:val="24"/>
              </w:rPr>
              <m:t>1</m:t>
            </m:r>
          </m:sub>
        </m:sSub>
        <m:r>
          <w:rPr>
            <w:rFonts w:ascii="Cambria Math" w:eastAsia="MMXURZ+CMR10" w:hAnsi="Cambria Math" w:cs="Arial"/>
            <w:sz w:val="24"/>
          </w:rPr>
          <m:t>,</m:t>
        </m:r>
        <m:sSub>
          <m:sSubPr>
            <m:ctrlPr>
              <w:rPr>
                <w:rFonts w:ascii="Cambria Math" w:eastAsia="MMXURZ+CMR10" w:hAnsi="Cambria Math" w:cs="Arial"/>
                <w:i/>
                <w:sz w:val="24"/>
              </w:rPr>
            </m:ctrlPr>
          </m:sSubPr>
          <m:e>
            <m:r>
              <w:rPr>
                <w:rFonts w:ascii="Cambria Math" w:eastAsia="MMXURZ+CMR10" w:hAnsi="Cambria Math" w:cs="Arial"/>
                <w:sz w:val="24"/>
              </w:rPr>
              <m:t>k</m:t>
            </m:r>
          </m:e>
          <m:sub>
            <m:r>
              <w:rPr>
                <w:rFonts w:ascii="Cambria Math" w:eastAsia="MMXURZ+CMR10" w:hAnsi="Cambria Math" w:cs="Arial"/>
                <w:sz w:val="24"/>
              </w:rPr>
              <m:t>2</m:t>
            </m:r>
          </m:sub>
        </m:sSub>
        <m:r>
          <w:rPr>
            <w:rFonts w:ascii="Cambria Math" w:eastAsia="MMXURZ+CMR10" w:hAnsi="Cambria Math" w:cs="Arial"/>
            <w:sz w:val="24"/>
          </w:rPr>
          <m:t>)</m:t>
        </m:r>
      </m:oMath>
      <w:r>
        <w:rPr>
          <w:rFonts w:ascii="Arial" w:eastAsia="MMXURZ+CMR10" w:hAnsi="Arial" w:cs="Arial"/>
          <w:sz w:val="24"/>
        </w:rPr>
        <w:t xml:space="preserve"> </w:t>
      </w:r>
      <w:r w:rsidR="00A47A32">
        <w:rPr>
          <w:rFonts w:ascii="Arial" w:eastAsia="MMXURZ+CMR10" w:hAnsi="Arial" w:cs="Arial"/>
          <w:sz w:val="24"/>
        </w:rPr>
        <w:t xml:space="preserve">para cualquier valor de </w:t>
      </w:r>
      <m:oMath>
        <m:r>
          <w:rPr>
            <w:rFonts w:ascii="Cambria Math" w:eastAsia="MMXURZ+CMR10" w:hAnsi="Cambria Math" w:cs="Arial"/>
            <w:sz w:val="24"/>
          </w:rPr>
          <m:t>σ</m:t>
        </m:r>
      </m:oMath>
      <w:r w:rsidR="00A47A32">
        <w:rPr>
          <w:rFonts w:ascii="Arial" w:eastAsia="MMXURZ+CMR10" w:hAnsi="Arial" w:cs="Arial"/>
          <w:sz w:val="24"/>
        </w:rPr>
        <w:t xml:space="preserve"> yace en el intervalo </w:t>
      </w:r>
      <m:oMath>
        <m:d>
          <m:dPr>
            <m:begChr m:val="["/>
            <m:endChr m:val="]"/>
            <m:ctrlPr>
              <w:rPr>
                <w:rFonts w:ascii="Cambria Math" w:eastAsia="MMXURZ+CMR10" w:hAnsi="Cambria Math" w:cs="Arial"/>
                <w:i/>
                <w:sz w:val="24"/>
              </w:rPr>
            </m:ctrlPr>
          </m:dPr>
          <m:e>
            <m:r>
              <w:rPr>
                <w:rFonts w:ascii="Cambria Math" w:eastAsia="MMXURZ+CMR10" w:hAnsi="Cambria Math" w:cs="Arial"/>
                <w:sz w:val="24"/>
              </w:rPr>
              <m:t>-4t,4t</m:t>
            </m:r>
          </m:e>
        </m:d>
        <m:r>
          <w:rPr>
            <w:rFonts w:ascii="Cambria Math" w:eastAsia="MMXURZ+CMR10" w:hAnsi="Cambria Math" w:cs="Arial"/>
            <w:sz w:val="24"/>
          </w:rPr>
          <m:t>.</m:t>
        </m:r>
      </m:oMath>
      <w:r w:rsidR="00073C19">
        <w:rPr>
          <w:rFonts w:ascii="Arial" w:eastAsia="MMXURZ+CMR10" w:hAnsi="Arial" w:cs="Arial"/>
          <w:sz w:val="24"/>
        </w:rPr>
        <w:t xml:space="preserve"> </w:t>
      </w:r>
      <w:r w:rsidR="00CC5945">
        <w:rPr>
          <w:rFonts w:ascii="Arial" w:eastAsia="MMXURZ+CMR10" w:hAnsi="Arial" w:cs="Arial"/>
          <w:sz w:val="24"/>
        </w:rPr>
        <w:t xml:space="preserve">En nuestro caso tomamos </w:t>
      </w:r>
      <m:oMath>
        <m:r>
          <w:rPr>
            <w:rFonts w:ascii="Cambria Math" w:eastAsia="MMXURZ+CMR10" w:hAnsi="Cambria Math" w:cs="Arial"/>
            <w:sz w:val="24"/>
          </w:rPr>
          <m:t>t=1</m:t>
        </m:r>
      </m:oMath>
      <w:r w:rsidR="004A37BC">
        <w:rPr>
          <w:rFonts w:ascii="Arial" w:eastAsia="MMXURZ+CMR10" w:hAnsi="Arial" w:cs="Arial"/>
          <w:sz w:val="24"/>
        </w:rPr>
        <w:t xml:space="preserve"> </w:t>
      </w:r>
      <w:r w:rsidR="00CC5945">
        <w:rPr>
          <w:rFonts w:ascii="Arial" w:eastAsia="MMXURZ+CMR10" w:hAnsi="Arial" w:cs="Arial"/>
          <w:sz w:val="24"/>
        </w:rPr>
        <w:t xml:space="preserve">por simplicidad. </w:t>
      </w:r>
      <w:r w:rsidR="00366232" w:rsidRPr="006121F5">
        <w:rPr>
          <w:rFonts w:ascii="Arial" w:eastAsia="MMXURZ+CMR10" w:hAnsi="Arial" w:cs="Arial"/>
          <w:sz w:val="24"/>
        </w:rPr>
        <w:t>Réplicas de la figura de la mariposa, formada por las cuatro alas en forma de equis, se repiten reiteradamente al interior de la misma</w:t>
      </w:r>
      <w:r w:rsidR="0032692D" w:rsidRPr="006121F5">
        <w:rPr>
          <w:rFonts w:ascii="Arial" w:eastAsia="MMXURZ+CMR10" w:hAnsi="Arial" w:cs="Arial"/>
          <w:sz w:val="24"/>
        </w:rPr>
        <w:t>,</w:t>
      </w:r>
      <w:r w:rsidR="00366232" w:rsidRPr="006121F5">
        <w:rPr>
          <w:rFonts w:ascii="Arial" w:eastAsia="MMXURZ+CMR10" w:hAnsi="Arial" w:cs="Arial"/>
          <w:sz w:val="24"/>
        </w:rPr>
        <w:t xml:space="preserve"> escaladas por un factor que en general depende de la energía y del flujo magnético. Se dice entonces que la mariposa de </w:t>
      </w:r>
      <w:proofErr w:type="spellStart"/>
      <w:r w:rsidR="00366232" w:rsidRPr="006121F5">
        <w:rPr>
          <w:rFonts w:ascii="Arial" w:eastAsia="MMXURZ+CMR10" w:hAnsi="Arial" w:cs="Arial"/>
          <w:sz w:val="24"/>
        </w:rPr>
        <w:t>Hofstadter</w:t>
      </w:r>
      <w:proofErr w:type="spellEnd"/>
      <w:r w:rsidR="00366232" w:rsidRPr="006121F5">
        <w:rPr>
          <w:rFonts w:ascii="Arial" w:eastAsia="MMXURZ+CMR10" w:hAnsi="Arial" w:cs="Arial"/>
          <w:sz w:val="24"/>
        </w:rPr>
        <w:t xml:space="preserve"> tiene una estructura </w:t>
      </w:r>
      <w:proofErr w:type="spellStart"/>
      <w:r w:rsidR="00366232" w:rsidRPr="006121F5">
        <w:rPr>
          <w:rFonts w:ascii="Arial" w:eastAsia="MMXURZ+CMR10" w:hAnsi="Arial" w:cs="Arial"/>
          <w:sz w:val="24"/>
        </w:rPr>
        <w:t>multifractal</w:t>
      </w:r>
      <w:proofErr w:type="spellEnd"/>
      <w:r w:rsidR="00366232" w:rsidRPr="006121F5">
        <w:rPr>
          <w:rFonts w:ascii="Arial" w:eastAsia="MMXURZ+CMR10" w:hAnsi="Arial" w:cs="Arial"/>
          <w:sz w:val="24"/>
        </w:rPr>
        <w:t>.</w:t>
      </w:r>
      <w:r w:rsidR="006A32A5">
        <w:rPr>
          <w:rFonts w:ascii="Arial" w:eastAsia="MMXURZ+CMR10" w:hAnsi="Arial" w:cs="Arial"/>
          <w:sz w:val="24"/>
        </w:rPr>
        <w:t xml:space="preserve"> A continuación nos proponemos repetir este ejercicio en el caso de la red hexagonal.</w:t>
      </w:r>
    </w:p>
    <w:p w:rsidR="00962204" w:rsidRPr="006121F5" w:rsidRDefault="00962204" w:rsidP="006121F5">
      <w:pPr>
        <w:pStyle w:val="Standard"/>
        <w:jc w:val="both"/>
        <w:rPr>
          <w:rFonts w:ascii="Arial" w:hAnsi="Arial" w:cs="Arial"/>
          <w:sz w:val="24"/>
        </w:rPr>
      </w:pPr>
    </w:p>
    <w:p w:rsidR="00EF797E" w:rsidRPr="006121F5" w:rsidRDefault="00366232" w:rsidP="006121F5">
      <w:pPr>
        <w:pStyle w:val="Standard"/>
        <w:rPr>
          <w:rFonts w:ascii="Arial" w:hAnsi="Arial" w:cs="Arial"/>
          <w:b/>
          <w:bCs/>
          <w:sz w:val="24"/>
        </w:rPr>
      </w:pPr>
      <w:r w:rsidRPr="006121F5">
        <w:rPr>
          <w:rFonts w:ascii="Arial" w:hAnsi="Arial" w:cs="Arial"/>
          <w:b/>
          <w:bCs/>
          <w:sz w:val="24"/>
        </w:rPr>
        <w:t>Red Hexagonal</w:t>
      </w:r>
    </w:p>
    <w:p w:rsidR="00EF797E" w:rsidRPr="006121F5" w:rsidRDefault="0032692D" w:rsidP="006121F5">
      <w:pPr>
        <w:pStyle w:val="Standard"/>
        <w:jc w:val="both"/>
        <w:rPr>
          <w:rFonts w:ascii="Arial" w:hAnsi="Arial" w:cs="Arial"/>
          <w:sz w:val="24"/>
        </w:rPr>
      </w:pPr>
      <w:r w:rsidRPr="006121F5">
        <w:rPr>
          <w:rFonts w:ascii="Arial" w:hAnsi="Arial" w:cs="Arial"/>
          <w:sz w:val="24"/>
        </w:rPr>
        <w:t xml:space="preserve">Sabemos que </w:t>
      </w:r>
      <w:r w:rsidR="003359CF">
        <w:rPr>
          <w:rFonts w:ascii="Arial" w:hAnsi="Arial" w:cs="Arial"/>
          <w:sz w:val="24"/>
        </w:rPr>
        <w:t xml:space="preserve">el </w:t>
      </w:r>
      <w:proofErr w:type="spellStart"/>
      <w:r w:rsidR="003359CF">
        <w:rPr>
          <w:rFonts w:ascii="Arial" w:hAnsi="Arial" w:cs="Arial"/>
          <w:sz w:val="24"/>
        </w:rPr>
        <w:t>g</w:t>
      </w:r>
      <w:r w:rsidR="00366232" w:rsidRPr="006121F5">
        <w:rPr>
          <w:rFonts w:ascii="Arial" w:hAnsi="Arial" w:cs="Arial"/>
          <w:sz w:val="24"/>
        </w:rPr>
        <w:t>rafeno</w:t>
      </w:r>
      <w:proofErr w:type="spellEnd"/>
      <w:r w:rsidR="00366232" w:rsidRPr="006121F5">
        <w:rPr>
          <w:rFonts w:ascii="Arial" w:hAnsi="Arial" w:cs="Arial"/>
          <w:sz w:val="24"/>
        </w:rPr>
        <w:t xml:space="preserve"> tiene una estructura </w:t>
      </w:r>
      <w:r w:rsidR="00DD4F92">
        <w:rPr>
          <w:rFonts w:ascii="Arial" w:hAnsi="Arial" w:cs="Arial"/>
          <w:sz w:val="24"/>
        </w:rPr>
        <w:t xml:space="preserve">cristalina </w:t>
      </w:r>
      <w:r w:rsidR="00366232" w:rsidRPr="006121F5">
        <w:rPr>
          <w:rFonts w:ascii="Arial" w:hAnsi="Arial" w:cs="Arial"/>
          <w:sz w:val="24"/>
        </w:rPr>
        <w:t>de tipo de</w:t>
      </w:r>
      <w:r w:rsidR="006A32A5">
        <w:rPr>
          <w:rFonts w:ascii="Arial" w:hAnsi="Arial" w:cs="Arial"/>
          <w:sz w:val="24"/>
        </w:rPr>
        <w:t xml:space="preserve"> panal de abeja [5</w:t>
      </w:r>
      <w:proofErr w:type="gramStart"/>
      <w:r w:rsidR="006A32A5">
        <w:rPr>
          <w:rFonts w:ascii="Arial" w:hAnsi="Arial" w:cs="Arial"/>
          <w:sz w:val="24"/>
        </w:rPr>
        <w:t>,8,9</w:t>
      </w:r>
      <w:proofErr w:type="gramEnd"/>
      <w:r w:rsidRPr="006121F5">
        <w:rPr>
          <w:rFonts w:ascii="Arial" w:hAnsi="Arial" w:cs="Arial"/>
          <w:sz w:val="24"/>
        </w:rPr>
        <w:t>].</w:t>
      </w:r>
      <w:r w:rsidR="00366232" w:rsidRPr="006121F5">
        <w:rPr>
          <w:rFonts w:ascii="Arial" w:hAnsi="Arial" w:cs="Arial"/>
          <w:sz w:val="24"/>
        </w:rPr>
        <w:t xml:space="preserve"> </w:t>
      </w:r>
      <w:r w:rsidRPr="006121F5">
        <w:rPr>
          <w:rFonts w:ascii="Arial" w:hAnsi="Arial" w:cs="Arial"/>
          <w:sz w:val="24"/>
        </w:rPr>
        <w:t xml:space="preserve">En </w:t>
      </w:r>
      <w:r w:rsidR="00366232" w:rsidRPr="006121F5">
        <w:rPr>
          <w:rFonts w:ascii="Arial" w:hAnsi="Arial" w:cs="Arial"/>
          <w:sz w:val="24"/>
        </w:rPr>
        <w:t>otras palabras</w:t>
      </w:r>
      <w:r w:rsidRPr="006121F5">
        <w:rPr>
          <w:rFonts w:ascii="Arial" w:hAnsi="Arial" w:cs="Arial"/>
          <w:sz w:val="24"/>
        </w:rPr>
        <w:t>,</w:t>
      </w:r>
      <w:r w:rsidR="00366232" w:rsidRPr="006121F5">
        <w:rPr>
          <w:rFonts w:ascii="Arial" w:hAnsi="Arial" w:cs="Arial"/>
          <w:sz w:val="24"/>
        </w:rPr>
        <w:t xml:space="preserve"> </w:t>
      </w:r>
      <w:r w:rsidR="006A32A5">
        <w:rPr>
          <w:rFonts w:ascii="Arial" w:hAnsi="Arial" w:cs="Arial"/>
          <w:sz w:val="24"/>
        </w:rPr>
        <w:t xml:space="preserve">es </w:t>
      </w:r>
      <w:r w:rsidR="00366232" w:rsidRPr="006121F5">
        <w:rPr>
          <w:rFonts w:ascii="Arial" w:hAnsi="Arial" w:cs="Arial"/>
          <w:sz w:val="24"/>
        </w:rPr>
        <w:t xml:space="preserve">una red con una estructura hexagonal, </w:t>
      </w:r>
      <w:r w:rsidRPr="006121F5">
        <w:rPr>
          <w:rFonts w:ascii="Arial" w:hAnsi="Arial" w:cs="Arial"/>
          <w:sz w:val="24"/>
        </w:rPr>
        <w:t xml:space="preserve">como se muestra en la </w:t>
      </w:r>
      <w:r w:rsidR="003359CF">
        <w:rPr>
          <w:rFonts w:ascii="Arial" w:hAnsi="Arial" w:cs="Arial"/>
          <w:sz w:val="24"/>
        </w:rPr>
        <w:t xml:space="preserve"> Figura 4</w:t>
      </w:r>
      <w:r w:rsidR="00AC2727">
        <w:rPr>
          <w:rFonts w:ascii="Arial" w:hAnsi="Arial" w:cs="Arial"/>
          <w:sz w:val="24"/>
        </w:rPr>
        <w:t>.</w:t>
      </w:r>
      <w:r w:rsidR="00AD640C">
        <w:rPr>
          <w:rFonts w:ascii="Arial" w:hAnsi="Arial" w:cs="Arial"/>
          <w:sz w:val="24"/>
        </w:rPr>
        <w:t xml:space="preserve"> </w:t>
      </w:r>
      <w:r w:rsidR="00366232" w:rsidRPr="006121F5">
        <w:rPr>
          <w:rFonts w:ascii="Arial" w:hAnsi="Arial" w:cs="Arial"/>
          <w:sz w:val="24"/>
        </w:rPr>
        <w:t xml:space="preserve"> </w:t>
      </w:r>
      <w:r w:rsidRPr="006121F5">
        <w:rPr>
          <w:rFonts w:ascii="Arial" w:hAnsi="Arial" w:cs="Arial"/>
          <w:sz w:val="24"/>
        </w:rPr>
        <w:t xml:space="preserve">Analicemos </w:t>
      </w:r>
      <w:r w:rsidR="00366232" w:rsidRPr="006121F5">
        <w:rPr>
          <w:rFonts w:ascii="Arial" w:hAnsi="Arial" w:cs="Arial"/>
          <w:sz w:val="24"/>
        </w:rPr>
        <w:t>el modelo d</w:t>
      </w:r>
      <w:r w:rsidR="003359CF">
        <w:rPr>
          <w:rFonts w:ascii="Arial" w:hAnsi="Arial" w:cs="Arial"/>
          <w:sz w:val="24"/>
        </w:rPr>
        <w:t>e amarre fuerte para este cristal</w:t>
      </w:r>
      <w:r w:rsidRPr="006121F5">
        <w:rPr>
          <w:rFonts w:ascii="Arial" w:hAnsi="Arial" w:cs="Arial"/>
          <w:sz w:val="24"/>
        </w:rPr>
        <w:t>,</w:t>
      </w:r>
      <w:r w:rsidR="00366232" w:rsidRPr="006121F5">
        <w:rPr>
          <w:rFonts w:ascii="Arial" w:hAnsi="Arial" w:cs="Arial"/>
          <w:sz w:val="24"/>
        </w:rPr>
        <w:t xml:space="preserve"> </w:t>
      </w:r>
      <w:r w:rsidRPr="006121F5">
        <w:rPr>
          <w:rFonts w:ascii="Arial" w:hAnsi="Arial" w:cs="Arial"/>
          <w:sz w:val="24"/>
        </w:rPr>
        <w:t xml:space="preserve">considerando </w:t>
      </w:r>
      <w:r w:rsidR="00366232" w:rsidRPr="006121F5">
        <w:rPr>
          <w:rFonts w:ascii="Arial" w:hAnsi="Arial" w:cs="Arial"/>
          <w:sz w:val="24"/>
        </w:rPr>
        <w:t>sólo</w:t>
      </w:r>
      <w:r w:rsidRPr="006121F5">
        <w:rPr>
          <w:rFonts w:ascii="Arial" w:hAnsi="Arial" w:cs="Arial"/>
          <w:sz w:val="24"/>
        </w:rPr>
        <w:t xml:space="preserve"> i</w:t>
      </w:r>
      <w:r w:rsidR="00366232" w:rsidRPr="006121F5">
        <w:rPr>
          <w:rFonts w:ascii="Arial" w:hAnsi="Arial" w:cs="Arial"/>
          <w:sz w:val="24"/>
        </w:rPr>
        <w:t>nteracciones de los vecinos cercanos. Ya que trabajamos con una celda unitaria que</w:t>
      </w:r>
      <w:r w:rsidRPr="006121F5">
        <w:rPr>
          <w:rFonts w:ascii="Arial" w:hAnsi="Arial" w:cs="Arial"/>
          <w:sz w:val="24"/>
        </w:rPr>
        <w:t xml:space="preserve"> </w:t>
      </w:r>
      <w:r w:rsidR="00366232" w:rsidRPr="006121F5">
        <w:rPr>
          <w:rFonts w:ascii="Arial" w:hAnsi="Arial" w:cs="Arial"/>
          <w:sz w:val="24"/>
        </w:rPr>
        <w:t xml:space="preserve">contiene dos átomos en ella, clasificamos los átomos en dos </w:t>
      </w:r>
      <w:r w:rsidRPr="006121F5">
        <w:rPr>
          <w:rFonts w:ascii="Arial" w:hAnsi="Arial" w:cs="Arial"/>
          <w:sz w:val="24"/>
        </w:rPr>
        <w:t xml:space="preserve">subredes </w:t>
      </w:r>
      <w:r w:rsidR="00366232" w:rsidRPr="006121F5">
        <w:rPr>
          <w:rFonts w:ascii="Arial" w:hAnsi="Arial" w:cs="Arial"/>
          <w:sz w:val="24"/>
        </w:rPr>
        <w:t>triangulares</w:t>
      </w:r>
      <w:r w:rsidRPr="006121F5">
        <w:rPr>
          <w:rFonts w:ascii="Arial" w:hAnsi="Arial" w:cs="Arial"/>
          <w:sz w:val="24"/>
        </w:rPr>
        <w:t xml:space="preserve"> </w:t>
      </w:r>
      <w:r w:rsidR="00366232" w:rsidRPr="006121F5">
        <w:rPr>
          <w:rFonts w:ascii="Arial" w:hAnsi="Arial" w:cs="Arial"/>
          <w:sz w:val="24"/>
        </w:rPr>
        <w:t>y etiquetamos los sitios de una de ellas con</w:t>
      </w:r>
      <w:r w:rsidRPr="006121F5">
        <w:rPr>
          <w:rFonts w:ascii="Arial" w:hAnsi="Arial" w:cs="Arial"/>
          <w:sz w:val="24"/>
        </w:rPr>
        <w:t xml:space="preserve"> </w:t>
      </w:r>
      <m:oMath>
        <m:r>
          <w:rPr>
            <w:rFonts w:ascii="Cambria Math" w:hAnsi="Cambria Math" w:cs="Arial"/>
            <w:sz w:val="24"/>
          </w:rPr>
          <m:t xml:space="preserve">Φ </m:t>
        </m:r>
      </m:oMath>
      <w:r w:rsidR="003359CF">
        <w:rPr>
          <w:rFonts w:ascii="Arial" w:hAnsi="Arial" w:cs="Arial"/>
          <w:sz w:val="24"/>
        </w:rPr>
        <w:t>(cí</w:t>
      </w:r>
      <w:proofErr w:type="spellStart"/>
      <w:r w:rsidR="00366232" w:rsidRPr="006121F5">
        <w:rPr>
          <w:rFonts w:ascii="Arial" w:hAnsi="Arial" w:cs="Arial"/>
          <w:sz w:val="24"/>
        </w:rPr>
        <w:t>rculos</w:t>
      </w:r>
      <w:proofErr w:type="spellEnd"/>
      <w:r w:rsidR="00366232" w:rsidRPr="006121F5">
        <w:rPr>
          <w:rFonts w:ascii="Arial" w:hAnsi="Arial" w:cs="Arial"/>
          <w:sz w:val="24"/>
        </w:rPr>
        <w:t xml:space="preserve"> bla</w:t>
      </w:r>
      <w:r w:rsidR="003359CF">
        <w:rPr>
          <w:rFonts w:ascii="Arial" w:hAnsi="Arial" w:cs="Arial"/>
          <w:sz w:val="24"/>
        </w:rPr>
        <w:t xml:space="preserve">ncos) y a los de la otra red </w:t>
      </w:r>
      <w:r w:rsidR="00366232" w:rsidRPr="006121F5">
        <w:rPr>
          <w:rFonts w:ascii="Arial" w:hAnsi="Arial" w:cs="Arial"/>
          <w:sz w:val="24"/>
        </w:rPr>
        <w:t xml:space="preserve"> con </w:t>
      </w:r>
      <m:oMath>
        <m:r>
          <w:rPr>
            <w:rFonts w:ascii="Cambria Math" w:hAnsi="Cambria Math" w:cs="Arial"/>
            <w:sz w:val="24"/>
          </w:rPr>
          <m:t>Ψ</m:t>
        </m:r>
      </m:oMath>
      <w:r w:rsidR="00073C19">
        <w:rPr>
          <w:rFonts w:ascii="Arial" w:hAnsi="Arial" w:cs="Arial"/>
          <w:sz w:val="24"/>
        </w:rPr>
        <w:t xml:space="preserve"> </w:t>
      </w:r>
      <w:r w:rsidR="00DD4F92">
        <w:rPr>
          <w:rFonts w:ascii="Arial" w:hAnsi="Arial" w:cs="Arial"/>
          <w:sz w:val="24"/>
        </w:rPr>
        <w:t>(cí</w:t>
      </w:r>
      <w:r w:rsidR="00DD4F92" w:rsidRPr="006121F5">
        <w:rPr>
          <w:rFonts w:ascii="Arial" w:hAnsi="Arial" w:cs="Arial"/>
          <w:sz w:val="24"/>
        </w:rPr>
        <w:t>rculos negro</w:t>
      </w:r>
      <w:r w:rsidR="00DD4F92">
        <w:rPr>
          <w:rFonts w:ascii="Arial" w:hAnsi="Arial" w:cs="Arial"/>
          <w:sz w:val="24"/>
        </w:rPr>
        <w:t>s</w:t>
      </w:r>
      <w:r w:rsidR="00DD4F92" w:rsidRPr="006121F5">
        <w:rPr>
          <w:rFonts w:ascii="Arial" w:hAnsi="Arial" w:cs="Arial"/>
          <w:sz w:val="24"/>
        </w:rPr>
        <w:t>)</w:t>
      </w:r>
      <w:r w:rsidR="00DD4F92">
        <w:rPr>
          <w:rFonts w:ascii="Arial" w:hAnsi="Arial" w:cs="Arial"/>
          <w:sz w:val="24"/>
        </w:rPr>
        <w:t>, como se aprecia en la Figura 4</w:t>
      </w:r>
      <w:r w:rsidR="00366232" w:rsidRPr="006121F5">
        <w:rPr>
          <w:rFonts w:ascii="Arial" w:hAnsi="Arial" w:cs="Arial"/>
          <w:sz w:val="24"/>
        </w:rPr>
        <w:t>. La</w:t>
      </w:r>
      <w:r w:rsidRPr="006121F5">
        <w:rPr>
          <w:rFonts w:ascii="Arial" w:hAnsi="Arial" w:cs="Arial"/>
          <w:sz w:val="24"/>
        </w:rPr>
        <w:t xml:space="preserve"> </w:t>
      </w:r>
      <w:r w:rsidR="00DD4F92">
        <w:rPr>
          <w:rFonts w:ascii="Arial" w:hAnsi="Arial" w:cs="Arial"/>
          <w:sz w:val="24"/>
        </w:rPr>
        <w:t>ecuación de amarre fuerte es</w:t>
      </w:r>
      <w:r w:rsidR="00C14D1B">
        <w:rPr>
          <w:rFonts w:ascii="Arial" w:hAnsi="Arial" w:cs="Arial"/>
          <w:sz w:val="24"/>
        </w:rPr>
        <w:t xml:space="preserve"> en realidad un sistema de ecuaciones,</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F797E" w:rsidRPr="006121F5" w:rsidRDefault="00366232" w:rsidP="006121F5">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F797E" w:rsidRPr="006121F5" w:rsidRDefault="00694EDC" w:rsidP="006121F5">
      <w:pPr>
        <w:pStyle w:val="Standard"/>
        <w:jc w:val="both"/>
        <w:rPr>
          <w:rFonts w:ascii="Arial" w:hAnsi="Arial" w:cs="Arial"/>
          <w:sz w:val="24"/>
        </w:rPr>
      </w:pPr>
      <w:r w:rsidRPr="006121F5">
        <w:rPr>
          <w:rFonts w:ascii="Arial" w:hAnsi="Arial" w:cs="Arial"/>
          <w:sz w:val="24"/>
        </w:rPr>
        <w:t xml:space="preserve">Ahora, </w:t>
      </w:r>
      <w:r w:rsidR="00366232" w:rsidRPr="006121F5">
        <w:rPr>
          <w:rFonts w:ascii="Arial" w:hAnsi="Arial" w:cs="Arial"/>
          <w:sz w:val="24"/>
        </w:rPr>
        <w:t>los</w:t>
      </w:r>
      <w:r w:rsidRPr="006121F5">
        <w:rPr>
          <w:rFonts w:ascii="Arial" w:hAnsi="Arial" w:cs="Arial"/>
          <w:sz w:val="24"/>
        </w:rPr>
        <w:t xml:space="preserve"> </w:t>
      </w:r>
      <w:r w:rsidR="00366232" w:rsidRPr="006121F5">
        <w:rPr>
          <w:rFonts w:ascii="Arial" w:hAnsi="Arial" w:cs="Arial"/>
          <w:sz w:val="24"/>
        </w:rPr>
        <w:t>vectores primitivos de cada subred triangular son</w:t>
      </w:r>
      <m:oMath>
        <m:r>
          <w:rPr>
            <w:rFonts w:ascii="Cambria Math" w:hAnsi="Cambria Math" w:cs="Arial"/>
            <w:sz w:val="24"/>
          </w:rPr>
          <m:t xml:space="preserve"> </m:t>
        </m:r>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1</m:t>
                </m:r>
              </m:sub>
            </m:sSub>
          </m:e>
        </m:acc>
        <m:r>
          <w:rPr>
            <w:rFonts w:ascii="Cambria Math" w:hAnsi="Cambria Math" w:cs="Arial"/>
            <w:sz w:val="24"/>
          </w:rPr>
          <m:t>=</m:t>
        </m:r>
        <m:d>
          <m:dPr>
            <m:begChr m:val=""/>
            <m:endChr m:val=""/>
            <m:ctrlPr>
              <w:rPr>
                <w:rFonts w:ascii="Cambria Math" w:hAnsi="Cambria Math" w:cs="Arial"/>
                <w:sz w:val="24"/>
              </w:rPr>
            </m:ctrlPr>
          </m:dPr>
          <m:e>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m:rPr>
                        <m:sty m:val="p"/>
                      </m:rPr>
                      <w:rPr>
                        <w:rFonts w:ascii="Cambria Math" w:hAnsi="Cambria Math" w:cs="Arial"/>
                        <w:sz w:val="24"/>
                      </w:rPr>
                      <m:t>3</m:t>
                    </m:r>
                  </m:e>
                </m:rad>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oMath>
      <w:proofErr w:type="gramStart"/>
      <w:r w:rsidR="00366232" w:rsidRPr="006121F5">
        <w:rPr>
          <w:rFonts w:ascii="Arial" w:hAnsi="Arial" w:cs="Arial"/>
          <w:sz w:val="24"/>
        </w:rPr>
        <w:t xml:space="preserve">,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2</m:t>
                </m:r>
              </m:sub>
            </m:sSub>
          </m:e>
        </m:acc>
        <m:r>
          <w:rPr>
            <w:rFonts w:ascii="Cambria Math" w:hAnsi="Cambria Math" w:cs="Arial"/>
            <w:sz w:val="24"/>
          </w:rPr>
          <m:t>=</m:t>
        </m:r>
        <m:d>
          <m:dPr>
            <m:begChr m:val=""/>
            <m:endChr m:val=""/>
            <m:ctrlPr>
              <w:rPr>
                <w:rFonts w:ascii="Cambria Math" w:hAnsi="Cambria Math" w:cs="Arial"/>
                <w:sz w:val="24"/>
              </w:rPr>
            </m:ctrlPr>
          </m:dPr>
          <m:e>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m:rPr>
                        <m:sty m:val="p"/>
                      </m:rPr>
                      <w:rPr>
                        <w:rFonts w:ascii="Cambria Math" w:hAnsi="Cambria Math" w:cs="Arial"/>
                        <w:sz w:val="24"/>
                      </w:rPr>
                      <m:t>3</m:t>
                    </m:r>
                  </m:e>
                </m:rad>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oMath>
      <w:r w:rsidR="00366232" w:rsidRPr="006121F5">
        <w:rPr>
          <w:rFonts w:ascii="Arial" w:hAnsi="Arial" w:cs="Arial"/>
          <w:sz w:val="24"/>
        </w:rPr>
        <w:t>.</w:t>
      </w:r>
      <w:proofErr w:type="gramEnd"/>
      <w:r w:rsidR="00366232" w:rsidRPr="006121F5">
        <w:rPr>
          <w:rFonts w:ascii="Arial" w:hAnsi="Arial" w:cs="Arial"/>
          <w:sz w:val="24"/>
        </w:rPr>
        <w:t xml:space="preserve"> Estos vectores cumplen con </w:t>
      </w:r>
      <m:oMath>
        <m:d>
          <m:dPr>
            <m:begChr m:val="∣"/>
            <m:endChr m:val="∣"/>
            <m:ctrlPr>
              <w:rPr>
                <w:rFonts w:ascii="Cambria Math" w:hAnsi="Cambria Math" w:cs="Arial"/>
                <w:sz w:val="24"/>
              </w:rPr>
            </m:ctrlPr>
          </m:dPr>
          <m:e>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1</m:t>
                    </m:r>
                  </m:sub>
                </m:sSub>
              </m:e>
            </m:acc>
          </m:e>
        </m:d>
        <m:r>
          <w:rPr>
            <w:rFonts w:ascii="Cambria Math" w:hAnsi="Cambria Math" w:cs="Arial"/>
            <w:sz w:val="24"/>
          </w:rPr>
          <m:t>=</m:t>
        </m:r>
        <m:d>
          <m:dPr>
            <m:begChr m:val="∣"/>
            <m:endChr m:val="∣"/>
            <m:ctrlPr>
              <w:rPr>
                <w:rFonts w:ascii="Cambria Math" w:hAnsi="Cambria Math" w:cs="Arial"/>
                <w:sz w:val="24"/>
              </w:rPr>
            </m:ctrlPr>
          </m:dPr>
          <m:e>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2</m:t>
                    </m:r>
                  </m:sub>
                </m:sSub>
              </m:e>
            </m:acc>
          </m:e>
        </m:d>
        <m:r>
          <w:rPr>
            <w:rFonts w:ascii="Cambria Math" w:hAnsi="Cambria Math" w:cs="Arial"/>
            <w:sz w:val="24"/>
          </w:rPr>
          <m:t>=a</m:t>
        </m:r>
      </m:oMath>
      <w:r w:rsidR="00366232" w:rsidRPr="006121F5">
        <w:rPr>
          <w:rFonts w:ascii="Arial" w:hAnsi="Arial" w:cs="Arial"/>
          <w:sz w:val="24"/>
        </w:rPr>
        <w:t xml:space="preserve">, y en grafeno </w:t>
      </w:r>
      <m:oMath>
        <m:r>
          <w:rPr>
            <w:rFonts w:ascii="Cambria Math" w:hAnsi="Cambria Math" w:cs="Arial"/>
            <w:sz w:val="24"/>
          </w:rPr>
          <m:t>a≈5</m:t>
        </m:r>
        <m:sSup>
          <m:sSupPr>
            <m:ctrlPr>
              <w:rPr>
                <w:rFonts w:ascii="Cambria Math" w:hAnsi="Cambria Math" w:cs="Arial"/>
                <w:sz w:val="24"/>
              </w:rPr>
            </m:ctrlPr>
          </m:sSupPr>
          <m:e>
            <m:r>
              <w:rPr>
                <w:rFonts w:ascii="Cambria Math" w:hAnsi="Cambria Math" w:cs="Arial"/>
                <w:sz w:val="24"/>
              </w:rPr>
              <m:t>A</m:t>
            </m:r>
          </m:e>
          <m:sup>
            <m:r>
              <w:rPr>
                <w:rFonts w:ascii="Cambria Math" w:hAnsi="Cambria Math" w:cs="Arial"/>
                <w:sz w:val="24"/>
              </w:rPr>
              <m:t>o</m:t>
            </m:r>
          </m:sup>
        </m:sSup>
      </m:oMath>
      <w:r w:rsidR="00366232" w:rsidRPr="006121F5">
        <w:rPr>
          <w:rFonts w:ascii="Arial" w:hAnsi="Arial" w:cs="Arial"/>
          <w:sz w:val="24"/>
        </w:rPr>
        <w:t xml:space="preserve">. Los vectores primitivos de la red recíproca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e>
        </m:acc>
        <m:r>
          <w:rPr>
            <w:rFonts w:ascii="Cambria Math" w:hAnsi="Cambria Math" w:cs="Arial"/>
            <w:sz w:val="24"/>
          </w:rPr>
          <m:t xml:space="preserve"> </m:t>
        </m:r>
      </m:oMath>
      <w:r w:rsidR="00366232" w:rsidRPr="006121F5">
        <w:rPr>
          <w:rFonts w:ascii="Arial" w:hAnsi="Arial" w:cs="Arial"/>
          <w:sz w:val="24"/>
        </w:rPr>
        <w:t xml:space="preserve">y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e>
        </m:acc>
        <m:r>
          <w:rPr>
            <w:rFonts w:ascii="Cambria Math" w:hAnsi="Cambria Math" w:cs="Arial"/>
            <w:sz w:val="24"/>
          </w:rPr>
          <m:t xml:space="preserve"> </m:t>
        </m:r>
      </m:oMath>
      <w:r w:rsidR="00366232" w:rsidRPr="006121F5">
        <w:rPr>
          <w:rFonts w:ascii="Arial" w:hAnsi="Arial" w:cs="Arial"/>
          <w:sz w:val="24"/>
        </w:rPr>
        <w:t>satisfacen</w:t>
      </w:r>
      <w:proofErr w:type="gramStart"/>
      <w:r w:rsidR="00366232" w:rsidRPr="006121F5">
        <w:rPr>
          <w:rFonts w:ascii="Arial" w:hAnsi="Arial" w:cs="Arial"/>
          <w:sz w:val="24"/>
        </w:rPr>
        <w:t xml:space="preserve">,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i</m:t>
                </m:r>
              </m:sub>
            </m:sSub>
          </m:e>
        </m:acc>
        <m:r>
          <w:rPr>
            <w:rFonts w:ascii="Cambria Math" w:hAnsi="Cambria Math" w:cs="Arial"/>
            <w:sz w:val="24"/>
          </w:rPr>
          <m:t>⋅</m:t>
        </m:r>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a</m:t>
                </m:r>
              </m:e>
              <m:sub>
                <m:r>
                  <w:rPr>
                    <w:rFonts w:ascii="Cambria Math" w:hAnsi="Cambria Math" w:cs="Arial"/>
                    <w:sz w:val="24"/>
                  </w:rPr>
                  <m:t>j</m:t>
                </m:r>
              </m:sub>
            </m:sSub>
          </m:e>
        </m:acc>
        <m:r>
          <w:rPr>
            <w:rFonts w:ascii="Cambria Math" w:hAnsi="Cambria Math" w:cs="Arial"/>
            <w:sz w:val="24"/>
          </w:rPr>
          <m:t>=2π</m:t>
        </m:r>
        <m:sSub>
          <m:sSubPr>
            <m:ctrlPr>
              <w:rPr>
                <w:rFonts w:ascii="Cambria Math" w:hAnsi="Cambria Math" w:cs="Arial"/>
                <w:sz w:val="24"/>
              </w:rPr>
            </m:ctrlPr>
          </m:sSubPr>
          <m:e>
            <m:r>
              <w:rPr>
                <w:rFonts w:ascii="Cambria Math" w:hAnsi="Cambria Math" w:cs="Arial"/>
                <w:sz w:val="24"/>
              </w:rPr>
              <m:t>δ</m:t>
            </m:r>
          </m:e>
          <m:sub>
            <m:r>
              <w:rPr>
                <w:rFonts w:ascii="Cambria Math" w:hAnsi="Cambria Math" w:cs="Arial"/>
                <w:sz w:val="24"/>
              </w:rPr>
              <m:t>ij</m:t>
            </m:r>
          </m:sub>
        </m:sSub>
      </m:oMath>
      <w:r w:rsidR="00366232" w:rsidRPr="006121F5">
        <w:rPr>
          <w:rFonts w:ascii="Arial" w:hAnsi="Arial" w:cs="Arial"/>
          <w:sz w:val="24"/>
        </w:rPr>
        <w:t>,</w:t>
      </w:r>
      <w:proofErr w:type="gramEnd"/>
      <w:r w:rsidR="00366232" w:rsidRPr="006121F5">
        <w:rPr>
          <w:rFonts w:ascii="Arial" w:hAnsi="Arial" w:cs="Arial"/>
          <w:sz w:val="24"/>
        </w:rPr>
        <w:t xml:space="preserve"> por lo que podemos darles la siguiente </w:t>
      </w:r>
      <w:r w:rsidR="00366232" w:rsidRPr="006121F5">
        <w:rPr>
          <w:rFonts w:ascii="Arial" w:hAnsi="Arial" w:cs="Arial"/>
          <w:sz w:val="24"/>
        </w:rPr>
        <w:lastRenderedPageBreak/>
        <w:t xml:space="preserve">representación,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e>
        </m:acc>
        <m:r>
          <w:rPr>
            <w:rFonts w:ascii="Cambria Math" w:hAnsi="Cambria Math" w:cs="Arial"/>
            <w:sz w:val="24"/>
          </w:rPr>
          <m:t>=</m:t>
        </m:r>
        <m:f>
          <m:fPr>
            <m:ctrlPr>
              <w:rPr>
                <w:rFonts w:ascii="Cambria Math" w:hAnsi="Cambria Math" w:cs="Arial"/>
                <w:sz w:val="24"/>
              </w:rPr>
            </m:ctrlPr>
          </m:fPr>
          <m:num>
            <m:r>
              <w:rPr>
                <w:rFonts w:ascii="Cambria Math" w:hAnsi="Cambria Math" w:cs="Arial"/>
                <w:sz w:val="24"/>
              </w:rPr>
              <m:t>4π</m:t>
            </m:r>
          </m:num>
          <m:den>
            <m:rad>
              <m:radPr>
                <m:degHide m:val="1"/>
                <m:ctrlPr>
                  <w:rPr>
                    <w:rFonts w:ascii="Cambria Math" w:hAnsi="Cambria Math" w:cs="Arial"/>
                    <w:sz w:val="24"/>
                  </w:rPr>
                </m:ctrlPr>
              </m:radPr>
              <m:deg/>
              <m:e>
                <m:r>
                  <m:rPr>
                    <m:sty m:val="p"/>
                  </m:rPr>
                  <w:rPr>
                    <w:rFonts w:ascii="Cambria Math" w:hAnsi="Cambria Math" w:cs="Arial"/>
                    <w:sz w:val="24"/>
                  </w:rPr>
                  <m:t>3</m:t>
                </m:r>
              </m:e>
            </m:rad>
            <m:r>
              <w:rPr>
                <w:rFonts w:ascii="Cambria Math" w:hAnsi="Cambria Math" w:cs="Arial"/>
                <w:sz w:val="24"/>
              </w:rPr>
              <m:t>a</m:t>
            </m:r>
          </m:den>
        </m:f>
        <m:r>
          <w:rPr>
            <w:rFonts w:ascii="Cambria Math" w:hAnsi="Cambria Math" w:cs="Arial"/>
            <w:sz w:val="24"/>
          </w:rPr>
          <m:t>(</m:t>
        </m:r>
        <m:d>
          <m:dPr>
            <m:begChr m:val=""/>
            <m:endChr m:val=""/>
            <m:ctrlPr>
              <w:rPr>
                <w:rFonts w:ascii="Cambria Math" w:hAnsi="Cambria Math" w:cs="Arial"/>
                <w:sz w:val="24"/>
              </w:rPr>
            </m:ctrlPr>
          </m:dPr>
          <m:e>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r>
              <w:rPr>
                <w:rFonts w:ascii="Cambria Math" w:hAnsi="Cambria Math" w:cs="Arial"/>
                <w:sz w:val="24"/>
              </w:rPr>
              <m:t>)</m:t>
            </m:r>
          </m:e>
        </m:d>
        <m:r>
          <w:rPr>
            <w:rFonts w:ascii="Cambria Math" w:hAnsi="Cambria Math" w:cs="Arial"/>
            <w:sz w:val="24"/>
          </w:rPr>
          <m:t xml:space="preserve"> </m:t>
        </m:r>
      </m:oMath>
      <w:r w:rsidR="00366232" w:rsidRPr="006121F5">
        <w:rPr>
          <w:rFonts w:ascii="Arial" w:hAnsi="Arial" w:cs="Arial"/>
          <w:sz w:val="24"/>
        </w:rPr>
        <w:t xml:space="preserve">y </w:t>
      </w:r>
      <m:oMath>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e>
        </m:acc>
        <m:r>
          <w:rPr>
            <w:rFonts w:ascii="Cambria Math" w:hAnsi="Cambria Math" w:cs="Arial"/>
            <w:sz w:val="24"/>
          </w:rPr>
          <m:t>=</m:t>
        </m:r>
        <m:f>
          <m:fPr>
            <m:ctrlPr>
              <w:rPr>
                <w:rFonts w:ascii="Cambria Math" w:hAnsi="Cambria Math" w:cs="Arial"/>
                <w:sz w:val="24"/>
              </w:rPr>
            </m:ctrlPr>
          </m:fPr>
          <m:num>
            <m:r>
              <w:rPr>
                <w:rFonts w:ascii="Cambria Math" w:hAnsi="Cambria Math" w:cs="Arial"/>
                <w:sz w:val="24"/>
              </w:rPr>
              <m:t>4π</m:t>
            </m:r>
          </m:num>
          <m:den>
            <m:rad>
              <m:radPr>
                <m:degHide m:val="1"/>
                <m:ctrlPr>
                  <w:rPr>
                    <w:rFonts w:ascii="Cambria Math" w:hAnsi="Cambria Math" w:cs="Arial"/>
                    <w:sz w:val="24"/>
                  </w:rPr>
                </m:ctrlPr>
              </m:radPr>
              <m:deg/>
              <m:e>
                <m:r>
                  <m:rPr>
                    <m:sty m:val="p"/>
                  </m:rPr>
                  <w:rPr>
                    <w:rFonts w:ascii="Cambria Math" w:hAnsi="Cambria Math" w:cs="Arial"/>
                    <w:sz w:val="24"/>
                  </w:rPr>
                  <m:t>3</m:t>
                </m:r>
              </m:e>
            </m:rad>
            <m:r>
              <w:rPr>
                <w:rFonts w:ascii="Cambria Math" w:hAnsi="Cambria Math" w:cs="Arial"/>
                <w:sz w:val="24"/>
              </w:rPr>
              <m:t>a</m:t>
            </m:r>
          </m:den>
        </m:f>
        <m:r>
          <w:rPr>
            <w:rFonts w:ascii="Cambria Math" w:hAnsi="Cambria Math" w:cs="Arial"/>
            <w:sz w:val="24"/>
          </w:rPr>
          <m:t>(</m:t>
        </m:r>
        <m:d>
          <m:dPr>
            <m:begChr m:val=""/>
            <m:endChr m:val=""/>
            <m:ctrlPr>
              <w:rPr>
                <w:rFonts w:ascii="Cambria Math" w:hAnsi="Cambria Math" w:cs="Arial"/>
                <w:sz w:val="24"/>
              </w:rPr>
            </m:ctrlPr>
          </m:dPr>
          <m:e>
            <m:f>
              <m:fPr>
                <m:ctrlPr>
                  <w:rPr>
                    <w:rFonts w:ascii="Cambria Math" w:hAnsi="Cambria Math" w:cs="Arial"/>
                    <w:sz w:val="24"/>
                  </w:rPr>
                </m:ctrlPr>
              </m:fPr>
              <m:num>
                <m:r>
                  <w:rPr>
                    <w:rFonts w:ascii="Cambria Math" w:hAnsi="Cambria Math" w:cs="Arial"/>
                    <w:sz w:val="24"/>
                  </w:rPr>
                  <m:t>1</m:t>
                </m:r>
              </m:num>
              <m:den>
                <m:r>
                  <w:rPr>
                    <w:rFonts w:ascii="Cambria Math" w:hAnsi="Cambria Math" w:cs="Arial"/>
                    <w:sz w:val="24"/>
                  </w:rPr>
                  <m:t>2</m:t>
                </m:r>
              </m:den>
            </m:f>
            <m:r>
              <w:rPr>
                <w:rFonts w:ascii="Cambria Math" w:hAnsi="Cambria Math" w:cs="Arial"/>
                <w:sz w:val="24"/>
              </w:rPr>
              <m:t>,-</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r>
              <w:rPr>
                <w:rFonts w:ascii="Cambria Math" w:hAnsi="Cambria Math" w:cs="Arial"/>
                <w:sz w:val="24"/>
              </w:rPr>
              <m:t>)</m:t>
            </m:r>
          </m:e>
        </m:d>
      </m:oMath>
      <w:r w:rsidR="00366232" w:rsidRPr="006121F5">
        <w:rPr>
          <w:rFonts w:ascii="Arial" w:hAnsi="Arial" w:cs="Arial"/>
          <w:sz w:val="24"/>
        </w:rPr>
        <w:t>.  Enton</w:t>
      </w:r>
      <w:r w:rsidR="003359CF">
        <w:rPr>
          <w:rFonts w:ascii="Arial" w:hAnsi="Arial" w:cs="Arial"/>
          <w:sz w:val="24"/>
        </w:rPr>
        <w:t xml:space="preserve">ces, el teorema de </w:t>
      </w:r>
      <w:proofErr w:type="spellStart"/>
      <w:r w:rsidR="003359CF">
        <w:rPr>
          <w:rFonts w:ascii="Arial" w:hAnsi="Arial" w:cs="Arial"/>
          <w:sz w:val="24"/>
        </w:rPr>
        <w:t>Bloch</w:t>
      </w:r>
      <w:proofErr w:type="spellEnd"/>
      <w:r w:rsidR="003359CF">
        <w:rPr>
          <w:rFonts w:ascii="Arial" w:hAnsi="Arial" w:cs="Arial"/>
          <w:sz w:val="24"/>
        </w:rPr>
        <w:t xml:space="preserve"> para la red hexagonal </w:t>
      </w:r>
      <w:r w:rsidR="00366232" w:rsidRPr="006121F5">
        <w:rPr>
          <w:rFonts w:ascii="Arial" w:hAnsi="Arial" w:cs="Arial"/>
          <w:sz w:val="24"/>
        </w:rPr>
        <w:t>nos permite escribir,</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r>
              <w:rPr>
                <w:rFonts w:ascii="Cambria Math" w:hAnsi="Cambria Math" w:cs="Arial"/>
                <w:sz w:val="24"/>
              </w:rPr>
              <m:t>n+</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an-</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m:t>
            </m:r>
          </m:e>
        </m:d>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Por otro lado, las funciones </w:t>
      </w:r>
      <m:oMath>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 xml:space="preserve"> </w:t>
      </w:r>
      <w:r w:rsidRPr="006121F5">
        <w:rPr>
          <w:rFonts w:ascii="Arial" w:hAnsi="Arial" w:cs="Arial"/>
          <w:sz w:val="24"/>
        </w:rPr>
        <w:t xml:space="preserve">y </w:t>
      </w:r>
      <m:oMath>
        <m:r>
          <w:rPr>
            <w:rFonts w:ascii="Cambria Math" w:hAnsi="Cambria Math" w:cs="Arial"/>
            <w:sz w:val="24"/>
          </w:rPr>
          <m:t>V</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 xml:space="preserve"> </m:t>
        </m:r>
      </m:oMath>
      <w:r w:rsidR="00DD4F92">
        <w:rPr>
          <w:rFonts w:ascii="Arial" w:hAnsi="Arial" w:cs="Arial"/>
          <w:sz w:val="24"/>
        </w:rPr>
        <w:t>son periódicas</w:t>
      </w:r>
      <w:r w:rsidR="00D4098D">
        <w:rPr>
          <w:rFonts w:ascii="Arial" w:hAnsi="Arial" w:cs="Arial"/>
          <w:sz w:val="24"/>
        </w:rPr>
        <w:t xml:space="preserve"> sobre la red recíproca</w:t>
      </w:r>
      <w:r w:rsidRPr="006121F5">
        <w:rPr>
          <w:rFonts w:ascii="Arial" w:hAnsi="Arial" w:cs="Arial"/>
          <w:sz w:val="24"/>
        </w:rPr>
        <w:t xml:space="preserve">, </w:t>
      </w:r>
      <w:r w:rsidR="00D4098D">
        <w:rPr>
          <w:rFonts w:ascii="Arial" w:hAnsi="Arial" w:cs="Arial"/>
          <w:sz w:val="24"/>
        </w:rPr>
        <w:t>es decir</w:t>
      </w:r>
      <w:proofErr w:type="gramStart"/>
      <w:r w:rsidR="00DD4F92">
        <w:rPr>
          <w:rFonts w:ascii="Arial" w:hAnsi="Arial" w:cs="Arial"/>
          <w:sz w:val="24"/>
        </w:rPr>
        <w:t xml:space="preserve">, </w:t>
      </w:r>
      <m:oMath>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 xml:space="preserve">, </w:t>
      </w:r>
      <m:oMath>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w:t>
      </w:r>
      <w:proofErr w:type="gramEnd"/>
      <w:r w:rsidRPr="006121F5">
        <w:rPr>
          <w:rFonts w:ascii="Arial" w:hAnsi="Arial" w:cs="Arial"/>
          <w:sz w:val="24"/>
        </w:rPr>
        <w:t xml:space="preserve"> donde </w:t>
      </w:r>
      <m:oMath>
        <m:acc>
          <m:accPr>
            <m:chr m:val="⃗"/>
            <m:ctrlPr>
              <w:rPr>
                <w:rFonts w:ascii="Cambria Math" w:hAnsi="Cambria Math" w:cs="Arial"/>
                <w:sz w:val="24"/>
              </w:rPr>
            </m:ctrlPr>
          </m:accPr>
          <m:e>
            <m:r>
              <w:rPr>
                <w:rFonts w:ascii="Cambria Math" w:hAnsi="Cambria Math" w:cs="Arial"/>
                <w:sz w:val="24"/>
              </w:rPr>
              <m:t>G</m:t>
            </m:r>
          </m:e>
        </m:acc>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1</m:t>
            </m:r>
          </m:sub>
        </m:sSub>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1</m:t>
                </m:r>
              </m:sub>
            </m:sSub>
          </m:e>
        </m:acc>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2</m:t>
            </m:r>
          </m:sub>
        </m:sSub>
        <m:acc>
          <m:accPr>
            <m:chr m:val="⃗"/>
            <m:ctrlPr>
              <w:rPr>
                <w:rFonts w:ascii="Cambria Math" w:hAnsi="Cambria Math" w:cs="Arial"/>
                <w:sz w:val="24"/>
              </w:rPr>
            </m:ctrlPr>
          </m:accPr>
          <m:e>
            <m:sSub>
              <m:sSubPr>
                <m:ctrlPr>
                  <w:rPr>
                    <w:rFonts w:ascii="Cambria Math" w:hAnsi="Cambria Math" w:cs="Arial"/>
                    <w:sz w:val="24"/>
                  </w:rPr>
                </m:ctrlPr>
              </m:sSubPr>
              <m:e>
                <m:r>
                  <w:rPr>
                    <w:rFonts w:ascii="Cambria Math" w:hAnsi="Cambria Math" w:cs="Arial"/>
                    <w:sz w:val="24"/>
                  </w:rPr>
                  <m:t>b</m:t>
                </m:r>
              </m:e>
              <m:sub>
                <m:r>
                  <w:rPr>
                    <w:rFonts w:ascii="Cambria Math" w:hAnsi="Cambria Math" w:cs="Arial"/>
                    <w:sz w:val="24"/>
                  </w:rPr>
                  <m:t>2</m:t>
                </m:r>
              </m:sub>
            </m:sSub>
          </m:e>
        </m:acc>
      </m:oMath>
      <w:r w:rsidRPr="006121F5">
        <w:rPr>
          <w:rFonts w:ascii="Arial" w:hAnsi="Arial" w:cs="Arial"/>
          <w:sz w:val="24"/>
        </w:rPr>
        <w:t xml:space="preserve"> y </w:t>
      </w:r>
      <m:oMath>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1</m:t>
            </m:r>
          </m:sub>
        </m:sSub>
      </m:oMath>
      <w:r w:rsidRPr="006121F5">
        <w:rPr>
          <w:rFonts w:ascii="Arial" w:hAnsi="Arial" w:cs="Arial"/>
          <w:sz w:val="24"/>
        </w:rPr>
        <w:t xml:space="preserve">, </w:t>
      </w:r>
      <m:oMath>
        <m:sSub>
          <m:sSubPr>
            <m:ctrlPr>
              <w:rPr>
                <w:rFonts w:ascii="Cambria Math" w:hAnsi="Cambria Math" w:cs="Arial"/>
                <w:sz w:val="24"/>
              </w:rPr>
            </m:ctrlPr>
          </m:sSubPr>
          <m:e>
            <m:r>
              <w:rPr>
                <w:rFonts w:ascii="Cambria Math" w:hAnsi="Cambria Math" w:cs="Arial"/>
                <w:sz w:val="24"/>
              </w:rPr>
              <m:t>n</m:t>
            </m:r>
          </m:e>
          <m:sub>
            <m:r>
              <w:rPr>
                <w:rFonts w:ascii="Cambria Math" w:hAnsi="Cambria Math" w:cs="Arial"/>
                <w:sz w:val="24"/>
              </w:rPr>
              <m:t>2</m:t>
            </m:r>
          </m:sub>
        </m:sSub>
      </m:oMath>
      <w:r w:rsidR="00DD4F92">
        <w:rPr>
          <w:rFonts w:ascii="Arial" w:hAnsi="Arial" w:cs="Arial"/>
          <w:sz w:val="24"/>
        </w:rPr>
        <w:t xml:space="preserve"> son enteros, lo que nos permite escribir</w:t>
      </w:r>
      <w:r w:rsidRPr="006121F5">
        <w:rPr>
          <w:rFonts w:ascii="Arial" w:hAnsi="Arial" w:cs="Arial"/>
          <w:sz w:val="24"/>
        </w:rPr>
        <w:t xml:space="preserve"> </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366232" w:rsidRPr="006121F5">
        <w:rPr>
          <w:rFonts w:ascii="Arial" w:hAnsi="Arial" w:cs="Arial"/>
          <w:sz w:val="24"/>
        </w:rPr>
        <w:t>,</w:t>
      </w:r>
    </w:p>
    <w:p w:rsidR="00EF797E" w:rsidRPr="006121F5" w:rsidRDefault="00C60DE6" w:rsidP="006121F5">
      <w:pPr>
        <w:pStyle w:val="Standard"/>
        <w:jc w:val="center"/>
        <w:rPr>
          <w:rFonts w:ascii="Arial" w:hAnsi="Arial" w:cs="Arial"/>
          <w:sz w:val="24"/>
        </w:rPr>
      </w:pP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r>
          <m:rPr>
            <m:sty m:val="p"/>
          </m:rPr>
          <w:rPr>
            <w:rFonts w:ascii="Cambria Math" w:hAnsi="Cambria Math" w:cs="Arial"/>
            <w:sz w:val="24"/>
          </w:rPr>
          <m:t>exp</m:t>
        </m:r>
        <m:d>
          <m:dPr>
            <m:begChr m:val=""/>
            <m:endChr m:val=""/>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n-1</m:t>
                </m:r>
              </m:e>
            </m:d>
            <m:r>
              <w:rPr>
                <w:rFonts w:ascii="Cambria Math" w:hAnsi="Cambria Math" w:cs="Arial"/>
                <w:sz w:val="24"/>
              </w:rPr>
              <m:t>-</m:t>
            </m:r>
            <m:f>
              <m:fPr>
                <m:ctrlPr>
                  <w:rPr>
                    <w:rFonts w:ascii="Cambria Math" w:hAnsi="Cambria Math" w:cs="Arial"/>
                    <w:sz w:val="24"/>
                  </w:rPr>
                </m:ctrlPr>
              </m:fPr>
              <m:num>
                <m:r>
                  <m:rPr>
                    <m:sty m:val="p"/>
                  </m:rPr>
                  <w:rPr>
                    <w:rFonts w:ascii="Cambria Math" w:hAnsi="Cambria Math" w:cs="Arial"/>
                    <w:sz w:val="24"/>
                  </w:rPr>
                  <m:t>i</m:t>
                </m:r>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d>
              <m:dPr>
                <m:ctrlPr>
                  <w:rPr>
                    <w:rFonts w:ascii="Cambria Math" w:hAnsi="Cambria Math" w:cs="Arial"/>
                    <w:i/>
                    <w:sz w:val="24"/>
                  </w:rPr>
                </m:ctrlPr>
              </m:dPr>
              <m:e>
                <m:r>
                  <w:rPr>
                    <w:rFonts w:ascii="Cambria Math" w:hAnsi="Cambria Math" w:cs="Arial"/>
                    <w:sz w:val="24"/>
                  </w:rPr>
                  <m:t>m-1</m:t>
                </m:r>
              </m:e>
            </m:d>
            <m:r>
              <w:rPr>
                <w:rFonts w:ascii="Cambria Math" w:hAnsi="Cambria Math" w:cs="Arial"/>
                <w:sz w:val="24"/>
              </w:rPr>
              <m:t>]</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w:t>
      </w:r>
    </w:p>
    <w:p w:rsidR="00EF797E" w:rsidRPr="006121F5" w:rsidRDefault="00366232" w:rsidP="006121F5">
      <w:pPr>
        <w:pStyle w:val="Standard"/>
        <w:jc w:val="both"/>
        <w:rPr>
          <w:rFonts w:ascii="Arial" w:hAnsi="Arial" w:cs="Arial"/>
          <w:sz w:val="24"/>
        </w:rPr>
      </w:pPr>
      <w:r w:rsidRPr="006121F5">
        <w:rPr>
          <w:rFonts w:ascii="Arial" w:hAnsi="Arial" w:cs="Arial"/>
          <w:sz w:val="24"/>
        </w:rPr>
        <w:t>Si sustituimos estas expresiones en el</w:t>
      </w:r>
      <w:r w:rsidR="00DD4F92">
        <w:rPr>
          <w:rFonts w:ascii="Arial" w:hAnsi="Arial" w:cs="Arial"/>
          <w:sz w:val="24"/>
        </w:rPr>
        <w:t xml:space="preserve"> sistema de ecuaciones de  amarre fuerte, tenemos</w:t>
      </w:r>
    </w:p>
    <w:p w:rsidR="00EF797E" w:rsidRPr="006121F5" w:rsidRDefault="00366232" w:rsidP="00DD4F92">
      <w:pPr>
        <w:pStyle w:val="Standard"/>
        <w:jc w:val="center"/>
        <w:rPr>
          <w:rFonts w:ascii="Arial" w:hAnsi="Arial" w:cs="Arial"/>
          <w:sz w:val="24"/>
        </w:rPr>
      </w:pPr>
      <m:oMath>
        <m:r>
          <w:rPr>
            <w:rFonts w:ascii="Cambria Math" w:hAnsi="Cambria Math" w:cs="Arial"/>
            <w:sz w:val="24"/>
          </w:rPr>
          <m:t>-t</m:t>
        </m:r>
        <m:d>
          <m:dPr>
            <m:begChr m:val=""/>
            <m:endChr m:val=""/>
            <m:ctrlPr>
              <w:rPr>
                <w:rFonts w:ascii="Cambria Math" w:hAnsi="Cambria Math" w:cs="Arial"/>
                <w:sz w:val="24"/>
              </w:rPr>
            </m:ctrlPr>
          </m:dPr>
          <m:e>
            <m:r>
              <w:rPr>
                <w:rFonts w:ascii="Cambria Math" w:hAnsi="Cambria Math" w:cs="Arial"/>
                <w:sz w:val="24"/>
              </w:rPr>
              <m:t>(2</m:t>
            </m:r>
            <m:r>
              <m:rPr>
                <m:sty m:val="p"/>
              </m:rPr>
              <w:rPr>
                <w:rFonts w:ascii="Cambria Math" w:hAnsi="Cambria Math" w:cs="Arial"/>
                <w:sz w:val="24"/>
              </w:rPr>
              <m:t>exp</m:t>
            </m:r>
            <m:d>
              <m:dPr>
                <m:begChr m:val=""/>
                <m:endChr m:val=""/>
                <m:ctrlPr>
                  <w:rPr>
                    <w:rFonts w:ascii="Cambria Math" w:hAnsi="Cambria Math" w:cs="Arial"/>
                    <w:sz w:val="24"/>
                  </w:rPr>
                </m:ctrlPr>
              </m:dPr>
              <m:e>
                <m:d>
                  <m:dPr>
                    <m:ctrlPr>
                      <w:rPr>
                        <w:rFonts w:ascii="Cambria Math" w:hAnsi="Cambria Math" w:cs="Arial"/>
                        <w:sz w:val="24"/>
                      </w:rPr>
                    </m:ctrlPr>
                  </m:dPr>
                  <m:e>
                    <m:r>
                      <m:rPr>
                        <m:sty m:val="p"/>
                      </m:rP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ctrlPr>
                      <w:rPr>
                        <w:rFonts w:ascii="Cambria Math" w:hAnsi="Cambria Math" w:cs="Arial"/>
                        <w:i/>
                        <w:sz w:val="24"/>
                      </w:rPr>
                    </m:ctrlPr>
                  </m:e>
                </m:d>
              </m:e>
            </m:d>
            <m:r>
              <m:rPr>
                <m:sty m:val="p"/>
              </m:rPr>
              <w:rPr>
                <w:rFonts w:ascii="Cambria Math" w:hAnsi="Cambria Math" w:cs="Arial"/>
                <w:sz w:val="24"/>
              </w:rPr>
              <m:t>cos</m:t>
            </m:r>
            <m:d>
              <m:dPr>
                <m:begChr m:val=""/>
                <m:endChr m:val=""/>
                <m:ctrlPr>
                  <w:rPr>
                    <w:rFonts w:ascii="Cambria Math" w:hAnsi="Cambria Math" w:cs="Arial"/>
                    <w:sz w:val="24"/>
                  </w:rPr>
                </m:ctrlPr>
              </m:dPr>
              <m:e>
                <m:d>
                  <m:dPr>
                    <m:ctrlPr>
                      <w:rPr>
                        <w:rFonts w:ascii="Cambria Math" w:hAnsi="Cambria Math" w:cs="Arial"/>
                        <w:i/>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d>
            <m:r>
              <w:rPr>
                <w:rFonts w:ascii="Cambria Math" w:hAnsi="Cambria Math" w:cs="Arial"/>
                <w:sz w:val="24"/>
              </w:rPr>
              <m:t>+1)</m:t>
            </m:r>
          </m:e>
        </m:d>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)=EV(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00DD4F92">
        <w:rPr>
          <w:rFonts w:ascii="Arial" w:hAnsi="Arial" w:cs="Arial"/>
          <w:sz w:val="24"/>
        </w:rPr>
        <w:t>,</w:t>
      </w:r>
    </w:p>
    <w:p w:rsidR="00EF797E" w:rsidRPr="006121F5" w:rsidRDefault="00DD4F92" w:rsidP="006121F5">
      <w:pPr>
        <w:pStyle w:val="Standard"/>
        <w:rPr>
          <w:rFonts w:ascii="Arial" w:hAnsi="Arial" w:cs="Arial"/>
          <w:sz w:val="24"/>
        </w:rPr>
      </w:pPr>
      <m:oMathPara>
        <m:oMathParaPr>
          <m:jc m:val="center"/>
        </m:oMathParaPr>
        <m:oMath>
          <m:r>
            <w:rPr>
              <w:rFonts w:ascii="Cambria Math" w:hAnsi="Cambria Math" w:cs="Arial"/>
              <w:sz w:val="24"/>
            </w:rPr>
            <m:t>-t</m:t>
          </m:r>
          <m:d>
            <m:dPr>
              <m:begChr m:val=""/>
              <m:endChr m:val=""/>
              <m:ctrlPr>
                <w:rPr>
                  <w:rFonts w:ascii="Cambria Math" w:hAnsi="Cambria Math" w:cs="Arial"/>
                  <w:sz w:val="24"/>
                </w:rPr>
              </m:ctrlPr>
            </m:dPr>
            <m:e>
              <m:r>
                <w:rPr>
                  <w:rFonts w:ascii="Cambria Math" w:hAnsi="Cambria Math" w:cs="Arial"/>
                  <w:sz w:val="24"/>
                </w:rPr>
                <m:t>(2</m:t>
              </m:r>
              <m:r>
                <m:rPr>
                  <m:sty m:val="p"/>
                </m:rPr>
                <w:rPr>
                  <w:rFonts w:ascii="Cambria Math" w:hAnsi="Cambria Math" w:cs="Arial"/>
                  <w:sz w:val="24"/>
                </w:rPr>
                <m:t>exp</m:t>
              </m:r>
              <m:d>
                <m:dPr>
                  <m:begChr m:val=""/>
                  <m:endChr m:val=""/>
                  <m:ctrlPr>
                    <w:rPr>
                      <w:rFonts w:ascii="Cambria Math" w:hAnsi="Cambria Math" w:cs="Arial"/>
                      <w:sz w:val="24"/>
                    </w:rPr>
                  </m:ctrlPr>
                </m:dPr>
                <m:e>
                  <m:d>
                    <m:dPr>
                      <m:ctrlPr>
                        <w:rPr>
                          <w:rFonts w:ascii="Cambria Math" w:hAnsi="Cambria Math" w:cs="Arial"/>
                          <w:i/>
                          <w:sz w:val="24"/>
                        </w:rPr>
                      </m:ctrlPr>
                    </m:dPr>
                    <m:e>
                      <m:r>
                        <w:rPr>
                          <w:rFonts w:ascii="Cambria Math" w:hAnsi="Cambria Math" w:cs="Arial"/>
                          <w:sz w:val="24"/>
                        </w:rPr>
                        <m:t>-i</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num>
                        <m:den>
                          <m:r>
                            <w:rPr>
                              <w:rFonts w:ascii="Cambria Math" w:hAnsi="Cambria Math" w:cs="Arial"/>
                              <w:sz w:val="24"/>
                            </w:rPr>
                            <m:t>2</m:t>
                          </m:r>
                        </m:den>
                      </m:f>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e>
                  </m:d>
                </m:e>
              </m:d>
              <m:r>
                <m:rPr>
                  <m:sty m:val="p"/>
                </m:rPr>
                <w:rPr>
                  <w:rFonts w:ascii="Cambria Math" w:hAnsi="Cambria Math" w:cs="Arial"/>
                  <w:sz w:val="24"/>
                </w:rPr>
                <m:t>cos⁡(</m:t>
              </m:r>
              <m:d>
                <m:dPr>
                  <m:begChr m:val=""/>
                  <m:endChr m:val=""/>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r>
                    <w:rPr>
                      <w:rFonts w:ascii="Cambria Math" w:hAnsi="Cambria Math" w:cs="Arial"/>
                      <w:sz w:val="24"/>
                    </w:rPr>
                    <m:t>)</m:t>
                  </m:r>
                </m:e>
              </m:d>
              <m:r>
                <w:rPr>
                  <w:rFonts w:ascii="Cambria Math" w:hAnsi="Cambria Math" w:cs="Arial"/>
                  <w:sz w:val="24"/>
                </w:rPr>
                <m:t>+1)</m:t>
              </m:r>
            </m:e>
          </m:d>
          <m:r>
            <w:rPr>
              <w:rFonts w:ascii="Cambria Math" w:hAnsi="Cambria Math" w:cs="Arial"/>
              <w:sz w:val="24"/>
            </w:rPr>
            <m:t>V</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=EU</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m:t>
          </m:r>
        </m:oMath>
      </m:oMathPara>
    </w:p>
    <w:p w:rsidR="00EF797E" w:rsidRPr="006121F5" w:rsidRDefault="003359CF" w:rsidP="006121F5">
      <w:pPr>
        <w:pStyle w:val="Standard"/>
        <w:rPr>
          <w:rFonts w:ascii="Arial" w:hAnsi="Arial" w:cs="Arial"/>
          <w:sz w:val="24"/>
        </w:rPr>
      </w:pPr>
      <w:r>
        <w:rPr>
          <w:rFonts w:ascii="Arial" w:hAnsi="Arial" w:cs="Arial"/>
          <w:sz w:val="24"/>
        </w:rPr>
        <w:t xml:space="preserve">Este </w:t>
      </w:r>
      <w:r w:rsidR="00DD4F92">
        <w:rPr>
          <w:rFonts w:ascii="Arial" w:hAnsi="Arial" w:cs="Arial"/>
          <w:sz w:val="24"/>
        </w:rPr>
        <w:t xml:space="preserve">nuevo </w:t>
      </w:r>
      <w:r>
        <w:rPr>
          <w:rFonts w:ascii="Arial" w:hAnsi="Arial" w:cs="Arial"/>
          <w:sz w:val="24"/>
        </w:rPr>
        <w:t>sistema de ecuaciones puede escribirse</w:t>
      </w:r>
      <w:r w:rsidR="00366232" w:rsidRPr="006121F5">
        <w:rPr>
          <w:rFonts w:ascii="Arial" w:hAnsi="Arial" w:cs="Arial"/>
          <w:sz w:val="24"/>
        </w:rPr>
        <w:t xml:space="preserve"> en forma matricial</w:t>
      </w:r>
      <w:r>
        <w:rPr>
          <w:rFonts w:ascii="Arial" w:hAnsi="Arial" w:cs="Arial"/>
          <w:sz w:val="24"/>
        </w:rPr>
        <w:t xml:space="preserve"> como</w:t>
      </w:r>
    </w:p>
    <w:p w:rsidR="00EF797E" w:rsidRPr="006121F5" w:rsidRDefault="00C60DE6" w:rsidP="006121F5">
      <w:pPr>
        <w:pStyle w:val="Standard"/>
        <w:jc w:val="center"/>
        <w:rPr>
          <w:rFonts w:ascii="Arial" w:hAnsi="Arial" w:cs="Arial"/>
          <w:sz w:val="24"/>
        </w:rPr>
      </w:pPr>
      <m:oMath>
        <m:d>
          <m:dPr>
            <m:begChr m:val=""/>
            <m:endChr m:val=""/>
            <m:ctrlPr>
              <w:rPr>
                <w:rFonts w:ascii="Cambria Math" w:hAnsi="Cambria Math" w:cs="Arial"/>
                <w:sz w:val="24"/>
              </w:rPr>
            </m:ctrlPr>
          </m:dPr>
          <m:e>
            <m:r>
              <w:rPr>
                <w:rFonts w:ascii="Cambria Math" w:hAnsi="Cambria Math" w:cs="Arial"/>
                <w:sz w:val="24"/>
              </w:rPr>
              <m:t>H</m:t>
            </m:r>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 xml:space="preserve">= </m:t>
            </m:r>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r>
                        <w:rPr>
                          <w:rFonts w:ascii="Cambria Math" w:hAnsi="Cambria Math" w:cs="Arial"/>
                          <w:sz w:val="24"/>
                        </w:rPr>
                        <m:t>Δ(</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mr>
                  <m:mr>
                    <m:e>
                      <m:sSup>
                        <m:sSupPr>
                          <m:ctrlPr>
                            <w:rPr>
                              <w:rFonts w:ascii="Cambria Math" w:hAnsi="Cambria Math" w:cs="Arial"/>
                              <w:sz w:val="24"/>
                            </w:rPr>
                          </m:ctrlPr>
                        </m:sSupPr>
                        <m:e>
                          <m:r>
                            <w:rPr>
                              <w:rFonts w:ascii="Cambria Math" w:hAnsi="Cambria Math" w:cs="Arial"/>
                              <w:sz w:val="24"/>
                            </w:rPr>
                            <m:t>Δ</m:t>
                          </m:r>
                        </m:e>
                        <m:sup>
                          <m:r>
                            <m:rPr>
                              <m:sty m:val="p"/>
                            </m:rPr>
                            <w:rPr>
                              <w:rFonts w:ascii="Cambria Math" w:hAnsi="Cambria Math" w:cs="Arial"/>
                              <w:sz w:val="24"/>
                            </w:rPr>
                            <m:t>*</m:t>
                          </m:r>
                        </m:sup>
                      </m:sSup>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0</m:t>
                      </m:r>
                    </m:e>
                  </m:mr>
                </m:m>
              </m:e>
            </m:d>
          </m:e>
        </m:d>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=E</m:t>
        </m:r>
        <m:d>
          <m:dPr>
            <m:begChr m:val=""/>
            <m:endChr m:val=""/>
            <m:ctrlPr>
              <w:rPr>
                <w:rFonts w:ascii="Cambria Math" w:hAnsi="Cambria Math" w:cs="Arial"/>
                <w:sz w:val="24"/>
              </w:rPr>
            </m:ctrlPr>
          </m:dPr>
          <m:e>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e>
        </m:d>
      </m:oMath>
      <w:r w:rsidR="0041301A" w:rsidRPr="006121F5">
        <w:rPr>
          <w:rFonts w:ascii="Arial" w:hAnsi="Arial" w:cs="Arial"/>
          <w:sz w:val="24"/>
        </w:rPr>
        <w:t>.</w:t>
      </w:r>
    </w:p>
    <w:p w:rsidR="00EF797E" w:rsidRPr="006121F5" w:rsidRDefault="00366232" w:rsidP="00AD640C">
      <w:pPr>
        <w:pStyle w:val="Standard"/>
        <w:jc w:val="both"/>
        <w:rPr>
          <w:rFonts w:ascii="Arial" w:hAnsi="Arial" w:cs="Arial"/>
          <w:sz w:val="24"/>
        </w:rPr>
      </w:pPr>
      <w:r w:rsidRPr="006121F5">
        <w:rPr>
          <w:rFonts w:ascii="Arial" w:hAnsi="Arial" w:cs="Arial"/>
          <w:sz w:val="24"/>
        </w:rPr>
        <w:t xml:space="preserve">De este modo, reducimos el problema </w:t>
      </w:r>
      <w:r w:rsidR="003359CF">
        <w:rPr>
          <w:rFonts w:ascii="Arial" w:hAnsi="Arial" w:cs="Arial"/>
          <w:sz w:val="24"/>
        </w:rPr>
        <w:t xml:space="preserve">de encontrar la estructura de bandas del panal de abejas a un problema </w:t>
      </w:r>
      <w:r w:rsidRPr="006121F5">
        <w:rPr>
          <w:rFonts w:ascii="Arial" w:hAnsi="Arial" w:cs="Arial"/>
          <w:sz w:val="24"/>
        </w:rPr>
        <w:t xml:space="preserve"> de va</w:t>
      </w:r>
      <w:r w:rsidR="00AD640C">
        <w:rPr>
          <w:rFonts w:ascii="Arial" w:hAnsi="Arial" w:cs="Arial"/>
          <w:sz w:val="24"/>
        </w:rPr>
        <w:t>lores propios</w:t>
      </w:r>
      <w:r w:rsidRPr="006121F5">
        <w:rPr>
          <w:rFonts w:ascii="Arial" w:hAnsi="Arial" w:cs="Arial"/>
          <w:sz w:val="24"/>
        </w:rPr>
        <w:t xml:space="preserve"> [15]. Elevando al cuadrado, tenemos que</w:t>
      </w:r>
    </w:p>
    <w:p w:rsidR="00EF797E" w:rsidRPr="006121F5" w:rsidRDefault="00C60DE6" w:rsidP="006121F5">
      <w:pPr>
        <w:pStyle w:val="Standard"/>
        <w:jc w:val="center"/>
        <w:rPr>
          <w:rFonts w:ascii="Arial" w:hAnsi="Arial" w:cs="Arial"/>
          <w:sz w:val="24"/>
        </w:rPr>
      </w:pPr>
      <m:oMath>
        <m:d>
          <m:dPr>
            <m:begChr m:val=""/>
            <m:endChr m:val=""/>
            <m:ctrlPr>
              <w:rPr>
                <w:rFonts w:ascii="Cambria Math" w:hAnsi="Cambria Math" w:cs="Arial"/>
                <w:sz w:val="24"/>
              </w:rPr>
            </m:ctrlPr>
          </m:dPr>
          <m:e>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sSup>
                        <m:sSupPr>
                          <m:ctrlPr>
                            <w:rPr>
                              <w:rFonts w:ascii="Cambria Math" w:hAnsi="Cambria Math" w:cs="Arial"/>
                              <w:sz w:val="24"/>
                            </w:rPr>
                          </m:ctrlPr>
                        </m:sSupPr>
                        <m:e>
                          <m:d>
                            <m:dPr>
                              <m:begChr m:val="∣"/>
                              <m:endChr m:val="∣"/>
                              <m:ctrlPr>
                                <w:rPr>
                                  <w:rFonts w:ascii="Cambria Math" w:hAnsi="Cambria Math" w:cs="Arial"/>
                                  <w:sz w:val="24"/>
                                </w:rPr>
                              </m:ctrlPr>
                            </m:dPr>
                            <m:e>
                              <m:r>
                                <m:rPr>
                                  <m:sty m:val="p"/>
                                </m:rP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k</m:t>
                                  </m:r>
                                </m:e>
                              </m:acc>
                              <m:r>
                                <m:rPr>
                                  <m:sty m:val="p"/>
                                </m:rPr>
                                <w:rPr>
                                  <w:rFonts w:ascii="Cambria Math" w:hAnsi="Cambria Math" w:cs="Arial"/>
                                  <w:sz w:val="24"/>
                                </w:rPr>
                                <m:t>)</m:t>
                              </m:r>
                            </m:e>
                          </m:d>
                        </m:e>
                        <m:sup>
                          <m:r>
                            <w:rPr>
                              <w:rFonts w:ascii="Cambria Math" w:hAnsi="Cambria Math" w:cs="Arial"/>
                              <w:sz w:val="24"/>
                            </w:rPr>
                            <m:t>2</m:t>
                          </m:r>
                        </m:sup>
                      </m:sSup>
                    </m:e>
                    <m:e>
                      <m:r>
                        <w:rPr>
                          <w:rFonts w:ascii="Cambria Math" w:hAnsi="Cambria Math" w:cs="Arial"/>
                          <w:sz w:val="24"/>
                        </w:rPr>
                        <m:t>0</m:t>
                      </m:r>
                    </m:e>
                  </m:mr>
                  <m:mr>
                    <m:e>
                      <m:r>
                        <w:rPr>
                          <w:rFonts w:ascii="Cambria Math" w:hAnsi="Cambria Math" w:cs="Arial"/>
                          <w:sz w:val="24"/>
                        </w:rPr>
                        <m:t>0</m:t>
                      </m:r>
                    </m:e>
                    <m:e>
                      <m:sSup>
                        <m:sSupPr>
                          <m:ctrlPr>
                            <w:rPr>
                              <w:rFonts w:ascii="Cambria Math" w:hAnsi="Cambria Math" w:cs="Arial"/>
                              <w:sz w:val="24"/>
                            </w:rPr>
                          </m:ctrlPr>
                        </m:sSupPr>
                        <m:e>
                          <m:d>
                            <m:dPr>
                              <m:begChr m:val="∣"/>
                              <m:endChr m:val="∣"/>
                              <m:ctrlPr>
                                <w:rPr>
                                  <w:rFonts w:ascii="Cambria Math" w:hAnsi="Cambria Math" w:cs="Arial"/>
                                  <w:sz w:val="24"/>
                                </w:rPr>
                              </m:ctrlPr>
                            </m:dPr>
                            <m:e>
                              <m:sSup>
                                <m:sSupPr>
                                  <m:ctrlPr>
                                    <w:rPr>
                                      <w:rFonts w:ascii="Cambria Math" w:hAnsi="Cambria Math" w:cs="Arial"/>
                                      <w:i/>
                                      <w:sz w:val="24"/>
                                    </w:rPr>
                                  </m:ctrlPr>
                                </m:sSupPr>
                                <m:e>
                                  <m:r>
                                    <w:rPr>
                                      <w:rFonts w:ascii="Cambria Math" w:hAnsi="Cambria Math" w:cs="Arial"/>
                                      <w:sz w:val="24"/>
                                    </w:rPr>
                                    <m:t>∆</m:t>
                                  </m:r>
                                </m:e>
                                <m:sup>
                                  <m:r>
                                    <w:rPr>
                                      <w:rFonts w:ascii="Cambria Math" w:hAnsi="Cambria Math" w:cs="Arial"/>
                                      <w:sz w:val="24"/>
                                    </w:rPr>
                                    <m:t>*</m:t>
                                  </m:r>
                                </m:sup>
                              </m:sSup>
                              <m:r>
                                <w:rPr>
                                  <w:rFonts w:ascii="Cambria Math" w:hAnsi="Cambria Math" w:cs="Arial"/>
                                  <w:sz w:val="24"/>
                                </w:rPr>
                                <m:t>(</m:t>
                              </m:r>
                              <m:acc>
                                <m:accPr>
                                  <m:chr m:val="⃗"/>
                                  <m:ctrlPr>
                                    <w:rPr>
                                      <w:rFonts w:ascii="Cambria Math" w:hAnsi="Cambria Math" w:cs="Arial"/>
                                      <w:i/>
                                      <w:sz w:val="24"/>
                                    </w:rPr>
                                  </m:ctrlPr>
                                </m:accPr>
                                <m:e>
                                  <m:r>
                                    <w:rPr>
                                      <w:rFonts w:ascii="Cambria Math" w:hAnsi="Cambria Math" w:cs="Arial"/>
                                      <w:sz w:val="24"/>
                                    </w:rPr>
                                    <m:t>k</m:t>
                                  </m:r>
                                </m:e>
                              </m:acc>
                              <m:r>
                                <w:rPr>
                                  <w:rFonts w:ascii="Cambria Math" w:hAnsi="Cambria Math" w:cs="Arial"/>
                                  <w:sz w:val="24"/>
                                </w:rPr>
                                <m:t>)</m:t>
                              </m:r>
                            </m:e>
                          </m:d>
                        </m:e>
                        <m:sup>
                          <m:r>
                            <w:rPr>
                              <w:rFonts w:ascii="Cambria Math" w:hAnsi="Cambria Math" w:cs="Arial"/>
                              <w:sz w:val="24"/>
                            </w:rPr>
                            <m:t>2</m:t>
                          </m:r>
                        </m:sup>
                      </m:sSup>
                    </m:e>
                  </m:mr>
                </m:m>
              </m:e>
            </m:d>
          </m:e>
        </m:d>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r>
          <w:rPr>
            <w:rFonts w:ascii="Cambria Math" w:hAnsi="Cambria Math" w:cs="Arial"/>
            <w:sz w:val="24"/>
          </w:rPr>
          <m:t>=</m:t>
        </m:r>
        <m:sSup>
          <m:sSupPr>
            <m:ctrlPr>
              <w:rPr>
                <w:rFonts w:ascii="Cambria Math" w:hAnsi="Cambria Math" w:cs="Arial"/>
                <w:sz w:val="24"/>
              </w:rPr>
            </m:ctrlPr>
          </m:sSupPr>
          <m:e>
            <m:r>
              <w:rPr>
                <w:rFonts w:ascii="Cambria Math" w:hAnsi="Cambria Math" w:cs="Arial"/>
                <w:sz w:val="24"/>
              </w:rPr>
              <m:t>E</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eqArr>
                  <m:eqArrPr>
                    <m:ctrlPr>
                      <w:rPr>
                        <w:rFonts w:ascii="Cambria Math" w:hAnsi="Cambria Math" w:cs="Arial"/>
                        <w:sz w:val="24"/>
                      </w:rPr>
                    </m:ctrlPr>
                  </m:eqArrPr>
                  <m:e>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
                    <m:r>
                      <w:rPr>
                        <w:rFonts w:ascii="Cambria Math" w:hAnsi="Cambria Math" w:cs="Arial"/>
                        <w:sz w:val="24"/>
                      </w:rPr>
                      <m:t>V(</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e>
                </m:eqArr>
              </m:e>
            </m:d>
          </m:e>
        </m:d>
      </m:oMath>
      <w:r w:rsidR="00366232" w:rsidRPr="006121F5">
        <w:rPr>
          <w:rFonts w:ascii="Arial" w:hAnsi="Arial" w:cs="Arial"/>
          <w:sz w:val="24"/>
        </w:rPr>
        <w:t>,</w:t>
      </w:r>
    </w:p>
    <w:p w:rsidR="00EF797E" w:rsidRPr="006121F5" w:rsidRDefault="00366232" w:rsidP="006121F5">
      <w:pPr>
        <w:pStyle w:val="Standard"/>
        <w:rPr>
          <w:rFonts w:ascii="Arial" w:hAnsi="Arial" w:cs="Arial"/>
          <w:sz w:val="24"/>
        </w:rPr>
      </w:pPr>
      <w:proofErr w:type="gramStart"/>
      <w:r w:rsidRPr="006121F5">
        <w:rPr>
          <w:rFonts w:ascii="Arial" w:hAnsi="Arial" w:cs="Arial"/>
          <w:sz w:val="24"/>
        </w:rPr>
        <w:lastRenderedPageBreak/>
        <w:t>de</w:t>
      </w:r>
      <w:proofErr w:type="gramEnd"/>
      <w:r w:rsidRPr="006121F5">
        <w:rPr>
          <w:rFonts w:ascii="Arial" w:hAnsi="Arial" w:cs="Arial"/>
          <w:sz w:val="24"/>
        </w:rPr>
        <w:t xml:space="preserve"> tal forma que</w:t>
      </w:r>
      <w:r w:rsidR="0041301A" w:rsidRPr="006121F5">
        <w:rPr>
          <w:rFonts w:ascii="Arial" w:hAnsi="Arial" w:cs="Arial"/>
          <w:sz w:val="24"/>
        </w:rPr>
        <w:t xml:space="preserve"> los </w:t>
      </w:r>
      <w:proofErr w:type="spellStart"/>
      <w:r w:rsidR="0041301A" w:rsidRPr="006121F5">
        <w:rPr>
          <w:rFonts w:ascii="Arial" w:hAnsi="Arial" w:cs="Arial"/>
          <w:sz w:val="24"/>
        </w:rPr>
        <w:t>eigenvalores</w:t>
      </w:r>
      <w:proofErr w:type="spellEnd"/>
      <w:r w:rsidR="0041301A" w:rsidRPr="006121F5">
        <w:rPr>
          <w:rFonts w:ascii="Arial" w:hAnsi="Arial" w:cs="Arial"/>
          <w:sz w:val="24"/>
        </w:rPr>
        <w:t xml:space="preserve"> de la energía son</w:t>
      </w:r>
    </w:p>
    <w:p w:rsidR="00EF797E" w:rsidRPr="006121F5" w:rsidRDefault="00366232" w:rsidP="006121F5">
      <w:pPr>
        <w:pStyle w:val="Standard"/>
        <w:rPr>
          <w:rFonts w:ascii="Arial" w:hAnsi="Arial" w:cs="Arial"/>
          <w:sz w:val="24"/>
        </w:rPr>
      </w:pPr>
      <m:oMathPara>
        <m:oMathParaPr>
          <m:jc m:val="center"/>
        </m:oMathParaPr>
        <m:oMath>
          <m:r>
            <w:rPr>
              <w:rFonts w:ascii="Cambria Math" w:hAnsi="Cambria Math" w:cs="Arial"/>
              <w:sz w:val="24"/>
            </w:rPr>
            <m:t>E=±|Δ</m:t>
          </m:r>
          <m:d>
            <m:dPr>
              <m:ctrlPr>
                <w:rPr>
                  <w:rFonts w:ascii="Cambria Math" w:hAnsi="Cambria Math" w:cs="Arial"/>
                  <w:i/>
                  <w:sz w:val="24"/>
                </w:rPr>
              </m:ctrlPr>
            </m:dPr>
            <m:e>
              <m:acc>
                <m:accPr>
                  <m:chr m:val="⃗"/>
                  <m:ctrlPr>
                    <w:rPr>
                      <w:rFonts w:ascii="Cambria Math" w:hAnsi="Cambria Math" w:cs="Arial"/>
                      <w:sz w:val="24"/>
                    </w:rPr>
                  </m:ctrlPr>
                </m:accPr>
                <m:e>
                  <m:r>
                    <w:rPr>
                      <w:rFonts w:ascii="Cambria Math" w:hAnsi="Cambria Math" w:cs="Arial"/>
                      <w:sz w:val="24"/>
                    </w:rPr>
                    <m:t>k</m:t>
                  </m:r>
                </m:e>
              </m:acc>
            </m:e>
          </m:d>
          <m:r>
            <w:rPr>
              <w:rFonts w:ascii="Cambria Math" w:hAnsi="Cambria Math" w:cs="Arial"/>
              <w:sz w:val="24"/>
            </w:rPr>
            <m:t>|=±t</m:t>
          </m:r>
          <m:rad>
            <m:radPr>
              <m:degHide m:val="1"/>
              <m:ctrlPr>
                <w:rPr>
                  <w:rFonts w:ascii="Cambria Math" w:hAnsi="Cambria Math" w:cs="Arial"/>
                  <w:sz w:val="24"/>
                </w:rPr>
              </m:ctrlPr>
            </m:radPr>
            <m:deg/>
            <m:e>
              <m:r>
                <w:rPr>
                  <w:rFonts w:ascii="Cambria Math" w:hAnsi="Cambria Math" w:cs="Arial"/>
                  <w:sz w:val="24"/>
                </w:rPr>
                <m:t>4</m:t>
              </m:r>
              <m:sSup>
                <m:sSupPr>
                  <m:ctrlPr>
                    <w:rPr>
                      <w:rFonts w:ascii="Cambria Math" w:hAnsi="Cambria Math" w:cs="Arial"/>
                      <w:sz w:val="24"/>
                    </w:rPr>
                  </m:ctrlPr>
                </m:sSupPr>
                <m:e>
                  <m:r>
                    <m:rPr>
                      <m:sty m:val="p"/>
                    </m:rPr>
                    <w:rPr>
                      <w:rFonts w:ascii="Cambria Math" w:hAnsi="Cambria Math" w:cs="Arial"/>
                      <w:sz w:val="24"/>
                    </w:rPr>
                    <m:t>cos</m:t>
                  </m:r>
                </m:e>
                <m:sup>
                  <m:r>
                    <w:rPr>
                      <w:rFonts w:ascii="Cambria Math" w:hAnsi="Cambria Math" w:cs="Arial"/>
                      <w:sz w:val="24"/>
                    </w:rPr>
                    <m:t>2</m:t>
                  </m:r>
                </m:sup>
              </m:sSup>
              <m:d>
                <m:dPr>
                  <m:begChr m:val=""/>
                  <m:endChr m:val=""/>
                  <m:ctrlPr>
                    <w:rPr>
                      <w:rFonts w:ascii="Cambria Math" w:hAnsi="Cambria Math" w:cs="Arial"/>
                      <w:sz w:val="24"/>
                    </w:rPr>
                  </m:ctrlPr>
                </m:dPr>
                <m:e>
                  <m:d>
                    <m:dPr>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d>
              <m:r>
                <w:rPr>
                  <w:rFonts w:ascii="Cambria Math" w:hAnsi="Cambria Math" w:cs="Arial"/>
                  <w:sz w:val="24"/>
                </w:rPr>
                <m:t>+4</m:t>
              </m:r>
              <m:func>
                <m:funcPr>
                  <m:ctrlPr>
                    <w:rPr>
                      <w:rFonts w:ascii="Cambria Math" w:hAnsi="Cambria Math" w:cs="Arial"/>
                      <w:i/>
                      <w:sz w:val="24"/>
                    </w:rPr>
                  </m:ctrlPr>
                </m:funcPr>
                <m:fName>
                  <m:r>
                    <m:rPr>
                      <m:sty m:val="p"/>
                    </m:rPr>
                    <w:rPr>
                      <w:rFonts w:ascii="Cambria Math" w:hAnsi="Cambria Math" w:cs="Arial"/>
                      <w:sz w:val="24"/>
                    </w:rPr>
                    <m:t>cos</m:t>
                  </m:r>
                </m:fName>
                <m:e>
                  <m:d>
                    <m:dPr>
                      <m:ctrlPr>
                        <w:rPr>
                          <w:rFonts w:ascii="Cambria Math" w:hAnsi="Cambria Math" w:cs="Arial"/>
                          <w:sz w:val="24"/>
                        </w:rPr>
                      </m:ctrlPr>
                    </m:dPr>
                    <m:e>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a</m:t>
                          </m:r>
                        </m:num>
                        <m:den>
                          <m:r>
                            <w:rPr>
                              <w:rFonts w:ascii="Cambria Math" w:hAnsi="Cambria Math" w:cs="Arial"/>
                              <w:sz w:val="24"/>
                            </w:rPr>
                            <m:t>2</m:t>
                          </m:r>
                        </m:den>
                      </m:f>
                    </m:e>
                  </m:d>
                </m:e>
              </m:func>
              <m:func>
                <m:funcPr>
                  <m:ctrlPr>
                    <w:rPr>
                      <w:rFonts w:ascii="Cambria Math" w:hAnsi="Cambria Math" w:cs="Arial"/>
                      <w:sz w:val="24"/>
                    </w:rPr>
                  </m:ctrlPr>
                </m:funcPr>
                <m:fName>
                  <m:r>
                    <m:rPr>
                      <m:sty m:val="p"/>
                    </m:rPr>
                    <w:rPr>
                      <w:rFonts w:ascii="Cambria Math" w:hAnsi="Cambria Math" w:cs="Arial"/>
                      <w:sz w:val="24"/>
                    </w:rPr>
                    <m:t>cos</m:t>
                  </m:r>
                </m:fName>
                <m:e>
                  <m:d>
                    <m:dPr>
                      <m:ctrlPr>
                        <w:rPr>
                          <w:rFonts w:ascii="Cambria Math" w:hAnsi="Cambria Math" w:cs="Arial"/>
                          <w:sz w:val="24"/>
                        </w:rPr>
                      </m:ctrlPr>
                    </m:dPr>
                    <m:e>
                      <m:rad>
                        <m:radPr>
                          <m:degHide m:val="1"/>
                          <m:ctrlPr>
                            <w:rPr>
                              <w:rFonts w:ascii="Cambria Math" w:hAnsi="Cambria Math" w:cs="Arial"/>
                              <w:sz w:val="24"/>
                            </w:rPr>
                          </m:ctrlPr>
                        </m:radPr>
                        <m:deg/>
                        <m:e>
                          <m:r>
                            <w:rPr>
                              <w:rFonts w:ascii="Cambria Math" w:hAnsi="Cambria Math" w:cs="Arial"/>
                              <w:sz w:val="24"/>
                            </w:rPr>
                            <m:t>3</m:t>
                          </m:r>
                        </m:e>
                      </m:rad>
                      <m:f>
                        <m:fPr>
                          <m:ctrlPr>
                            <w:rPr>
                              <w:rFonts w:ascii="Cambria Math" w:hAnsi="Cambria Math" w:cs="Arial"/>
                              <w:sz w:val="24"/>
                            </w:rPr>
                          </m:ctrlPr>
                        </m:fPr>
                        <m:num>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a</m:t>
                          </m:r>
                        </m:num>
                        <m:den>
                          <m:r>
                            <w:rPr>
                              <w:rFonts w:ascii="Cambria Math" w:hAnsi="Cambria Math" w:cs="Arial"/>
                              <w:sz w:val="24"/>
                            </w:rPr>
                            <m:t>2</m:t>
                          </m:r>
                        </m:den>
                      </m:f>
                    </m:e>
                  </m:d>
                </m:e>
              </m:func>
              <m:r>
                <w:rPr>
                  <w:rFonts w:ascii="Cambria Math" w:hAnsi="Cambria Math" w:cs="Arial"/>
                  <w:sz w:val="24"/>
                </w:rPr>
                <m:t>+1</m:t>
              </m:r>
            </m:e>
          </m:rad>
          <m:r>
            <w:rPr>
              <w:rFonts w:ascii="Cambria Math" w:hAnsi="Cambria Math" w:cs="Arial"/>
              <w:sz w:val="24"/>
            </w:rPr>
            <m:t>.</m:t>
          </m:r>
        </m:oMath>
      </m:oMathPara>
    </w:p>
    <w:p w:rsidR="00AD640C" w:rsidRPr="006121F5" w:rsidRDefault="00366232" w:rsidP="00AD640C">
      <w:pPr>
        <w:pStyle w:val="Standard"/>
        <w:jc w:val="both"/>
        <w:rPr>
          <w:rFonts w:ascii="Arial" w:hAnsi="Arial" w:cs="Arial"/>
          <w:strike/>
          <w:sz w:val="24"/>
        </w:rPr>
      </w:pPr>
      <w:r w:rsidRPr="006121F5">
        <w:rPr>
          <w:rFonts w:ascii="Arial" w:hAnsi="Arial" w:cs="Arial"/>
          <w:sz w:val="24"/>
        </w:rPr>
        <w:t>El espectro correspondi</w:t>
      </w:r>
      <w:r w:rsidR="003359CF">
        <w:rPr>
          <w:rFonts w:ascii="Arial" w:hAnsi="Arial" w:cs="Arial"/>
          <w:sz w:val="24"/>
        </w:rPr>
        <w:t>ente se muestra en la Figura 5</w:t>
      </w:r>
      <w:r w:rsidRPr="006121F5">
        <w:rPr>
          <w:rFonts w:ascii="Arial" w:hAnsi="Arial" w:cs="Arial"/>
          <w:sz w:val="24"/>
        </w:rPr>
        <w:t xml:space="preserve">. Tiene forma periódica en </w:t>
      </w:r>
      <w:r w:rsidR="003359CF">
        <w:rPr>
          <w:rFonts w:ascii="Arial" w:hAnsi="Arial" w:cs="Arial"/>
          <w:sz w:val="24"/>
        </w:rPr>
        <w:t>las bandas de conductividad y</w:t>
      </w:r>
      <w:r w:rsidRPr="006121F5">
        <w:rPr>
          <w:rFonts w:ascii="Arial" w:hAnsi="Arial" w:cs="Arial"/>
          <w:sz w:val="24"/>
        </w:rPr>
        <w:t xml:space="preserve"> de valencia, tocándose solamente en </w:t>
      </w:r>
      <w:r w:rsidR="00DD4F92">
        <w:rPr>
          <w:rFonts w:ascii="Arial" w:hAnsi="Arial" w:cs="Arial"/>
          <w:sz w:val="24"/>
        </w:rPr>
        <w:t xml:space="preserve">seis </w:t>
      </w:r>
      <w:r w:rsidRPr="006121F5">
        <w:rPr>
          <w:rFonts w:ascii="Arial" w:hAnsi="Arial" w:cs="Arial"/>
          <w:sz w:val="24"/>
        </w:rPr>
        <w:t>puntos</w:t>
      </w:r>
      <w:r w:rsidR="00DD4F92">
        <w:rPr>
          <w:rFonts w:ascii="Arial" w:hAnsi="Arial" w:cs="Arial"/>
          <w:sz w:val="24"/>
        </w:rPr>
        <w:t xml:space="preserve">, solo dos de los cuales son </w:t>
      </w:r>
      <w:proofErr w:type="spellStart"/>
      <w:r w:rsidR="00D4098D">
        <w:rPr>
          <w:rFonts w:ascii="Arial" w:hAnsi="Arial" w:cs="Arial"/>
          <w:sz w:val="24"/>
        </w:rPr>
        <w:t>in</w:t>
      </w:r>
      <w:r w:rsidR="00DD4F92">
        <w:rPr>
          <w:rFonts w:ascii="Arial" w:hAnsi="Arial" w:cs="Arial"/>
          <w:sz w:val="24"/>
        </w:rPr>
        <w:t>equivalentes</w:t>
      </w:r>
      <w:proofErr w:type="spellEnd"/>
      <w:r w:rsidR="00DD4F92">
        <w:rPr>
          <w:rFonts w:ascii="Arial" w:hAnsi="Arial" w:cs="Arial"/>
          <w:sz w:val="24"/>
        </w:rPr>
        <w:t xml:space="preserve"> y son llamados puntos de </w:t>
      </w:r>
      <w:proofErr w:type="spellStart"/>
      <w:r w:rsidR="00DD4F92">
        <w:rPr>
          <w:rFonts w:ascii="Arial" w:hAnsi="Arial" w:cs="Arial"/>
          <w:sz w:val="24"/>
        </w:rPr>
        <w:t>Dirac</w:t>
      </w:r>
      <w:proofErr w:type="spellEnd"/>
      <w:r w:rsidR="00DD4F92">
        <w:rPr>
          <w:rFonts w:ascii="Arial" w:hAnsi="Arial" w:cs="Arial"/>
          <w:sz w:val="24"/>
        </w:rPr>
        <w:t>.</w:t>
      </w:r>
      <w:r w:rsidRPr="006121F5">
        <w:rPr>
          <w:rFonts w:ascii="Arial" w:hAnsi="Arial" w:cs="Arial"/>
          <w:sz w:val="24"/>
        </w:rPr>
        <w:t xml:space="preserve"> </w:t>
      </w:r>
      <w:r w:rsidR="003359CF">
        <w:rPr>
          <w:rFonts w:ascii="Arial" w:hAnsi="Arial" w:cs="Arial"/>
          <w:sz w:val="24"/>
        </w:rPr>
        <w:t>E</w:t>
      </w:r>
      <w:r w:rsidR="00DD4F92">
        <w:rPr>
          <w:rFonts w:ascii="Arial" w:hAnsi="Arial" w:cs="Arial"/>
          <w:sz w:val="24"/>
        </w:rPr>
        <w:t>ntonces</w:t>
      </w:r>
      <w:r w:rsidRPr="006121F5">
        <w:rPr>
          <w:rFonts w:ascii="Arial" w:hAnsi="Arial" w:cs="Arial"/>
          <w:sz w:val="24"/>
        </w:rPr>
        <w:t xml:space="preserve">, las bandas de valencia y de conducción se tocan en puntos de </w:t>
      </w:r>
      <w:proofErr w:type="spellStart"/>
      <w:r w:rsidRPr="006121F5">
        <w:rPr>
          <w:rFonts w:ascii="Arial" w:hAnsi="Arial" w:cs="Arial"/>
          <w:sz w:val="24"/>
        </w:rPr>
        <w:t>Dirac</w:t>
      </w:r>
      <w:proofErr w:type="spellEnd"/>
      <w:r w:rsidR="00DD4F92">
        <w:rPr>
          <w:rFonts w:ascii="Arial" w:hAnsi="Arial" w:cs="Arial"/>
          <w:sz w:val="24"/>
        </w:rPr>
        <w:t xml:space="preserve">, lo que nos dice que el </w:t>
      </w:r>
      <w:proofErr w:type="spellStart"/>
      <w:r w:rsidR="00DD4F92">
        <w:rPr>
          <w:rFonts w:ascii="Arial" w:hAnsi="Arial" w:cs="Arial"/>
          <w:sz w:val="24"/>
        </w:rPr>
        <w:t>grafeno</w:t>
      </w:r>
      <w:proofErr w:type="spellEnd"/>
      <w:r w:rsidR="00DD4F92">
        <w:rPr>
          <w:rFonts w:ascii="Arial" w:hAnsi="Arial" w:cs="Arial"/>
          <w:sz w:val="24"/>
        </w:rPr>
        <w:t xml:space="preserve"> no es metal ni aislante</w:t>
      </w:r>
      <w:r w:rsidRPr="006121F5">
        <w:rPr>
          <w:rFonts w:ascii="Arial" w:hAnsi="Arial" w:cs="Arial"/>
          <w:sz w:val="24"/>
        </w:rPr>
        <w:t xml:space="preserve">. </w:t>
      </w:r>
      <w:r w:rsidR="00A47A32">
        <w:rPr>
          <w:rFonts w:ascii="Arial" w:hAnsi="Arial" w:cs="Arial"/>
          <w:sz w:val="24"/>
        </w:rPr>
        <w:t xml:space="preserve">Se le clasifica como un semimetal. </w:t>
      </w:r>
      <w:r w:rsidR="00EA3D6C" w:rsidRPr="006121F5">
        <w:rPr>
          <w:rFonts w:ascii="Arial" w:hAnsi="Arial" w:cs="Arial"/>
          <w:sz w:val="24"/>
        </w:rPr>
        <w:t xml:space="preserve">Cuando </w:t>
      </w:r>
      <m:oMath>
        <m:d>
          <m:dPr>
            <m:begChr m:val="|"/>
            <m:endChr m:val="|"/>
            <m:ctrlPr>
              <w:rPr>
                <w:rFonts w:ascii="Cambria Math" w:hAnsi="Cambria Math" w:cs="Arial"/>
                <w:i/>
                <w:sz w:val="24"/>
              </w:rPr>
            </m:ctrlPr>
          </m:dPr>
          <m:e>
            <m:acc>
              <m:accPr>
                <m:chr m:val="⃗"/>
                <m:ctrlPr>
                  <w:rPr>
                    <w:rFonts w:ascii="Cambria Math" w:hAnsi="Cambria Math" w:cs="Arial"/>
                    <w:i/>
                    <w:sz w:val="24"/>
                  </w:rPr>
                </m:ctrlPr>
              </m:accPr>
              <m:e>
                <m:r>
                  <w:rPr>
                    <w:rFonts w:ascii="Cambria Math" w:hAnsi="Cambria Math" w:cs="Arial"/>
                    <w:sz w:val="24"/>
                  </w:rPr>
                  <m:t>k</m:t>
                </m:r>
              </m:e>
            </m:acc>
          </m:e>
        </m:d>
        <m:r>
          <w:rPr>
            <w:rFonts w:ascii="Cambria Math" w:hAnsi="Cambria Math" w:cs="Arial"/>
            <w:sz w:val="24"/>
          </w:rPr>
          <m:t>→0,</m:t>
        </m:r>
      </m:oMath>
      <w:r w:rsidR="00EA3D6C" w:rsidRPr="006121F5">
        <w:rPr>
          <w:rFonts w:ascii="Arial" w:hAnsi="Arial" w:cs="Arial"/>
          <w:sz w:val="24"/>
        </w:rPr>
        <w:t xml:space="preserve"> podemos ver que </w:t>
      </w:r>
    </w:p>
    <w:p w:rsidR="00EF797E" w:rsidRPr="006121F5" w:rsidRDefault="00366232" w:rsidP="006121F5">
      <w:pPr>
        <w:pStyle w:val="Standard"/>
        <w:jc w:val="center"/>
        <w:rPr>
          <w:rFonts w:ascii="Arial" w:hAnsi="Arial" w:cs="Arial"/>
          <w:sz w:val="24"/>
        </w:rPr>
      </w:pPr>
      <m:oMath>
        <m:r>
          <w:rPr>
            <w:rFonts w:ascii="Cambria Math" w:hAnsi="Cambria Math" w:cs="Arial"/>
            <w:sz w:val="24"/>
          </w:rPr>
          <m:t>H=</m:t>
        </m:r>
        <m:f>
          <m:fPr>
            <m:ctrlPr>
              <w:rPr>
                <w:rFonts w:ascii="Cambria Math" w:hAnsi="Cambria Math" w:cs="Arial"/>
                <w:sz w:val="24"/>
              </w:rPr>
            </m:ctrlPr>
          </m:fPr>
          <m:num>
            <m:rad>
              <m:radPr>
                <m:degHide m:val="1"/>
                <m:ctrlPr>
                  <w:rPr>
                    <w:rFonts w:ascii="Cambria Math" w:hAnsi="Cambria Math" w:cs="Arial"/>
                    <w:sz w:val="24"/>
                  </w:rPr>
                </m:ctrlPr>
              </m:radPr>
              <m:deg/>
              <m:e>
                <m:r>
                  <w:rPr>
                    <w:rFonts w:ascii="Cambria Math" w:hAnsi="Cambria Math" w:cs="Arial"/>
                    <w:sz w:val="24"/>
                  </w:rPr>
                  <m:t>3</m:t>
                </m:r>
              </m:e>
            </m:rad>
            <m:r>
              <w:rPr>
                <w:rFonts w:ascii="Cambria Math" w:hAnsi="Cambria Math" w:cs="Arial"/>
                <w:sz w:val="24"/>
              </w:rPr>
              <m:t>at</m:t>
            </m:r>
          </m:num>
          <m:den>
            <m:r>
              <w:rPr>
                <w:rFonts w:ascii="Cambria Math" w:hAnsi="Cambria Math" w:cs="Arial"/>
                <w:sz w:val="24"/>
              </w:rPr>
              <m:t>2</m:t>
            </m:r>
          </m:den>
        </m:f>
        <m:d>
          <m:dPr>
            <m:begChr m:val=""/>
            <m:endChr m:val=""/>
            <m:ctrlPr>
              <w:rPr>
                <w:rFonts w:ascii="Cambria Math" w:hAnsi="Cambria Math" w:cs="Arial"/>
                <w:sz w:val="24"/>
              </w:rPr>
            </m:ctrlPr>
          </m:dPr>
          <m:e>
            <m:d>
              <m:dPr>
                <m:ctrlPr>
                  <w:rPr>
                    <w:rFonts w:ascii="Cambria Math" w:hAnsi="Cambria Math" w:cs="Arial"/>
                    <w:sz w:val="24"/>
                  </w:rPr>
                </m:ctrlPr>
              </m:dPr>
              <m:e>
                <m:m>
                  <m:mPr>
                    <m:plcHide m:val="1"/>
                    <m:mcs>
                      <m:mc>
                        <m:mcPr>
                          <m:count m:val="2"/>
                          <m:mcJc m:val="center"/>
                        </m:mcPr>
                      </m:mc>
                    </m:mcs>
                    <m:ctrlPr>
                      <w:rPr>
                        <w:rFonts w:ascii="Cambria Math" w:hAnsi="Cambria Math" w:cs="Arial"/>
                        <w:sz w:val="24"/>
                      </w:rPr>
                    </m:ctrlPr>
                  </m:mPr>
                  <m:mr>
                    <m:e>
                      <m:r>
                        <w:rPr>
                          <w:rFonts w:ascii="Cambria Math" w:hAnsi="Cambria Math" w:cs="Arial"/>
                          <w:sz w:val="24"/>
                        </w:rPr>
                        <m:t>0</m:t>
                      </m:r>
                    </m:e>
                    <m:e>
                      <m:r>
                        <m:rPr>
                          <m:sty m:val="p"/>
                        </m:rPr>
                        <w:rPr>
                          <w:rFonts w:ascii="Cambria Math" w:hAnsi="Cambria Math" w:cs="Arial"/>
                          <w:sz w:val="24"/>
                        </w:rPr>
                        <m:t>ℏ</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e>
                  </m:mr>
                  <m:mr>
                    <m:e>
                      <m:r>
                        <m:rPr>
                          <m:sty m:val="p"/>
                        </m:rPr>
                        <w:rPr>
                          <w:rFonts w:ascii="Cambria Math" w:hAnsi="Cambria Math" w:cs="Arial"/>
                          <w:sz w:val="24"/>
                        </w:rPr>
                        <m:t>ℏ</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x'</m:t>
                          </m:r>
                        </m:sub>
                      </m:sSub>
                      <m:r>
                        <w:rPr>
                          <w:rFonts w:ascii="Cambria Math" w:hAnsi="Cambria Math" w:cs="Arial"/>
                          <w:sz w:val="24"/>
                        </w:rPr>
                        <m:t>+</m:t>
                      </m:r>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y'</m:t>
                          </m:r>
                        </m:sub>
                      </m:sSub>
                      <m:r>
                        <w:rPr>
                          <w:rFonts w:ascii="Cambria Math" w:hAnsi="Cambria Math" w:cs="Arial"/>
                          <w:sz w:val="24"/>
                        </w:rPr>
                        <m:t>)</m:t>
                      </m:r>
                    </m:e>
                    <m:e>
                      <m:r>
                        <w:rPr>
                          <w:rFonts w:ascii="Cambria Math" w:hAnsi="Cambria Math" w:cs="Arial"/>
                          <w:sz w:val="24"/>
                        </w:rPr>
                        <m:t>0</m:t>
                      </m:r>
                    </m:e>
                  </m:mr>
                </m:m>
              </m:e>
            </m:d>
          </m:e>
        </m:d>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v</m:t>
            </m:r>
          </m:e>
          <m:sub>
            <m:r>
              <w:rPr>
                <w:rFonts w:ascii="Cambria Math" w:hAnsi="Cambria Math" w:cs="Arial"/>
                <w:sz w:val="24"/>
              </w:rPr>
              <m:t>F</m:t>
            </m:r>
          </m:sub>
        </m:sSub>
        <m:acc>
          <m:accPr>
            <m:chr m:val="⃗"/>
            <m:ctrlPr>
              <w:rPr>
                <w:rFonts w:ascii="Cambria Math" w:hAnsi="Cambria Math" w:cs="Arial"/>
                <w:sz w:val="24"/>
              </w:rPr>
            </m:ctrlPr>
          </m:accPr>
          <m:e>
            <m:r>
              <w:rPr>
                <w:rFonts w:ascii="Cambria Math" w:hAnsi="Cambria Math" w:cs="Arial"/>
                <w:sz w:val="24"/>
              </w:rPr>
              <m:t>σ</m:t>
            </m:r>
          </m:e>
        </m:acc>
        <m:r>
          <w:rPr>
            <w:rFonts w:ascii="Cambria Math" w:hAnsi="Cambria Math" w:cs="Arial"/>
            <w:sz w:val="24"/>
          </w:rPr>
          <m:t>⋅</m:t>
        </m:r>
        <m:acc>
          <m:accPr>
            <m:chr m:val="⃗"/>
            <m:ctrlPr>
              <w:rPr>
                <w:rFonts w:ascii="Cambria Math" w:hAnsi="Cambria Math" w:cs="Arial"/>
                <w:sz w:val="24"/>
              </w:rPr>
            </m:ctrlPr>
          </m:accPr>
          <m:e>
            <m:r>
              <w:rPr>
                <w:rFonts w:ascii="Cambria Math" w:hAnsi="Cambria Math" w:cs="Arial"/>
                <w:sz w:val="24"/>
              </w:rPr>
              <m:t>p</m:t>
            </m:r>
          </m:e>
        </m:acc>
      </m:oMath>
      <w:r w:rsidRPr="006121F5">
        <w:rPr>
          <w:rFonts w:ascii="Arial" w:hAnsi="Arial" w:cs="Arial"/>
          <w:sz w:val="24"/>
        </w:rPr>
        <w:t>,</w:t>
      </w:r>
    </w:p>
    <w:p w:rsidR="00EF797E" w:rsidRDefault="00366232" w:rsidP="006121F5">
      <w:pPr>
        <w:pStyle w:val="Standard"/>
        <w:jc w:val="both"/>
        <w:rPr>
          <w:rFonts w:ascii="Arial" w:hAnsi="Arial" w:cs="Arial"/>
          <w:sz w:val="24"/>
        </w:rPr>
      </w:pPr>
      <w:proofErr w:type="gramStart"/>
      <w:r w:rsidRPr="006121F5">
        <w:rPr>
          <w:rFonts w:ascii="Arial" w:hAnsi="Arial" w:cs="Arial"/>
          <w:sz w:val="24"/>
        </w:rPr>
        <w:t>donde</w:t>
      </w:r>
      <w:proofErr w:type="gramEnd"/>
      <w:r w:rsidRPr="006121F5">
        <w:rPr>
          <w:rFonts w:ascii="Arial" w:hAnsi="Arial" w:cs="Arial"/>
          <w:sz w:val="24"/>
        </w:rPr>
        <w:t xml:space="preserve"> hemos identificado a</w:t>
      </w:r>
      <w:r w:rsidR="003C26FA">
        <w:rPr>
          <w:rFonts w:ascii="Arial" w:hAnsi="Arial" w:cs="Arial"/>
          <w:sz w:val="24"/>
        </w:rPr>
        <w:t xml:space="preserve">l factor </w:t>
      </w:r>
      <m:oMath>
        <m:rad>
          <m:radPr>
            <m:degHide m:val="1"/>
            <m:ctrlPr>
              <w:rPr>
                <w:rFonts w:ascii="Cambria Math" w:hAnsi="Cambria Math" w:cs="Arial"/>
                <w:i/>
                <w:sz w:val="24"/>
              </w:rPr>
            </m:ctrlPr>
          </m:radPr>
          <m:deg/>
          <m:e>
            <m:r>
              <w:rPr>
                <w:rFonts w:ascii="Cambria Math" w:hAnsi="Cambria Math" w:cs="Arial"/>
                <w:sz w:val="24"/>
              </w:rPr>
              <m:t>3</m:t>
            </m:r>
          </m:e>
        </m:rad>
        <m:r>
          <w:rPr>
            <w:rFonts w:ascii="Cambria Math" w:hAnsi="Cambria Math" w:cs="Arial"/>
            <w:sz w:val="24"/>
          </w:rPr>
          <m:t>at/2</m:t>
        </m:r>
      </m:oMath>
      <w:r w:rsidRPr="006121F5">
        <w:rPr>
          <w:rFonts w:ascii="Arial" w:hAnsi="Arial" w:cs="Arial"/>
          <w:sz w:val="24"/>
        </w:rPr>
        <w:t xml:space="preserve"> </w:t>
      </w:r>
      <w:r w:rsidR="003C26FA">
        <w:rPr>
          <w:rFonts w:ascii="Arial" w:hAnsi="Arial" w:cs="Arial"/>
          <w:sz w:val="24"/>
        </w:rPr>
        <w:t xml:space="preserve"> </w:t>
      </w:r>
      <w:r w:rsidRPr="006121F5">
        <w:rPr>
          <w:rFonts w:ascii="Arial" w:hAnsi="Arial" w:cs="Arial"/>
          <w:sz w:val="24"/>
        </w:rPr>
        <w:t>con la velocidad de Fermi [</w:t>
      </w:r>
      <w:r w:rsidR="00D4098D">
        <w:rPr>
          <w:rFonts w:ascii="Arial" w:hAnsi="Arial" w:cs="Arial"/>
          <w:sz w:val="24"/>
        </w:rPr>
        <w:t>8</w:t>
      </w:r>
      <w:r w:rsidR="00B03CB5">
        <w:rPr>
          <w:rFonts w:ascii="Arial" w:hAnsi="Arial" w:cs="Arial"/>
          <w:sz w:val="24"/>
        </w:rPr>
        <w:t>]</w:t>
      </w:r>
      <w:r w:rsidR="00AD640C">
        <w:rPr>
          <w:rFonts w:ascii="Arial" w:hAnsi="Arial" w:cs="Arial"/>
          <w:sz w:val="24"/>
        </w:rPr>
        <w:t xml:space="preserve">, </w:t>
      </w:r>
      <w:r w:rsidR="003359CF">
        <w:rPr>
          <w:rFonts w:ascii="Arial" w:hAnsi="Arial" w:cs="Arial"/>
          <w:sz w:val="24"/>
        </w:rPr>
        <w:t>que al remplazar los valores de la red cristalina, nos permite identificar</w:t>
      </w:r>
      <w:r w:rsidR="00594C63" w:rsidRPr="006121F5">
        <w:rPr>
          <w:rFonts w:ascii="Arial" w:hAnsi="Arial" w:cs="Arial"/>
          <w:sz w:val="24"/>
        </w:rPr>
        <w:t xml:space="preserve"> </w:t>
      </w:r>
      <m:oMath>
        <m:r>
          <w:rPr>
            <w:rFonts w:ascii="Cambria Math" w:hAnsi="Cambria Math" w:cs="Arial"/>
            <w:sz w:val="24"/>
          </w:rPr>
          <m:t>t≈2.7eV</m:t>
        </m:r>
      </m:oMath>
      <w:r w:rsidR="003359CF">
        <w:rPr>
          <w:rFonts w:ascii="Arial" w:hAnsi="Arial" w:cs="Arial"/>
          <w:sz w:val="24"/>
        </w:rPr>
        <w:t xml:space="preserve">.  </w:t>
      </w:r>
      <w:r w:rsidR="00D4098D">
        <w:rPr>
          <w:rFonts w:ascii="Arial" w:hAnsi="Arial" w:cs="Arial"/>
          <w:sz w:val="24"/>
        </w:rPr>
        <w:t xml:space="preserve">Este </w:t>
      </w:r>
      <w:proofErr w:type="spellStart"/>
      <w:r w:rsidR="00D4098D">
        <w:rPr>
          <w:rFonts w:ascii="Arial" w:hAnsi="Arial" w:cs="Arial"/>
          <w:sz w:val="24"/>
        </w:rPr>
        <w:t>Hamiltoniano</w:t>
      </w:r>
      <w:proofErr w:type="spellEnd"/>
      <w:r w:rsidR="00D4098D">
        <w:rPr>
          <w:rFonts w:ascii="Arial" w:hAnsi="Arial" w:cs="Arial"/>
          <w:sz w:val="24"/>
        </w:rPr>
        <w:t xml:space="preserve"> es equivalente al de </w:t>
      </w:r>
      <w:proofErr w:type="spellStart"/>
      <w:r w:rsidR="00D4098D">
        <w:rPr>
          <w:rFonts w:ascii="Arial" w:hAnsi="Arial" w:cs="Arial"/>
          <w:sz w:val="24"/>
        </w:rPr>
        <w:t>Dirac</w:t>
      </w:r>
      <w:proofErr w:type="spellEnd"/>
      <w:r w:rsidR="00D4098D">
        <w:rPr>
          <w:rFonts w:ascii="Arial" w:hAnsi="Arial" w:cs="Arial"/>
          <w:sz w:val="24"/>
        </w:rPr>
        <w:t xml:space="preserve"> reducido a un plano [</w:t>
      </w:r>
      <w:r w:rsidR="00186CA8">
        <w:rPr>
          <w:rFonts w:ascii="Arial" w:hAnsi="Arial" w:cs="Arial"/>
          <w:sz w:val="24"/>
        </w:rPr>
        <w:t>7</w:t>
      </w:r>
      <w:r w:rsidR="00D4098D">
        <w:rPr>
          <w:rFonts w:ascii="Arial" w:hAnsi="Arial" w:cs="Arial"/>
          <w:sz w:val="24"/>
        </w:rPr>
        <w:t>]</w:t>
      </w:r>
      <w:r w:rsidR="00186CA8">
        <w:rPr>
          <w:rFonts w:ascii="Arial" w:hAnsi="Arial" w:cs="Arial"/>
          <w:sz w:val="24"/>
        </w:rPr>
        <w:t>. La</w:t>
      </w:r>
      <w:r w:rsidRPr="006121F5">
        <w:rPr>
          <w:rFonts w:ascii="Arial" w:hAnsi="Arial" w:cs="Arial"/>
          <w:sz w:val="24"/>
        </w:rPr>
        <w:t xml:space="preserve"> energía contiene dos signos </w:t>
      </w:r>
      <m:oMath>
        <m:r>
          <w:rPr>
            <w:rFonts w:ascii="Cambria Math" w:hAnsi="Cambria Math" w:cs="Arial"/>
            <w:sz w:val="24"/>
          </w:rPr>
          <m:t>(±)</m:t>
        </m:r>
      </m:oMath>
      <w:r w:rsidRPr="006121F5">
        <w:rPr>
          <w:rFonts w:ascii="Arial" w:hAnsi="Arial" w:cs="Arial"/>
          <w:sz w:val="24"/>
        </w:rPr>
        <w:t>,</w:t>
      </w:r>
      <w:r w:rsidR="00AD640C">
        <w:rPr>
          <w:rFonts w:ascii="Arial" w:hAnsi="Arial" w:cs="Arial"/>
          <w:sz w:val="24"/>
        </w:rPr>
        <w:t xml:space="preserve"> </w:t>
      </w:r>
      <w:r w:rsidR="00594C63" w:rsidRPr="006121F5">
        <w:rPr>
          <w:rFonts w:ascii="Arial" w:hAnsi="Arial" w:cs="Arial"/>
          <w:sz w:val="24"/>
        </w:rPr>
        <w:t xml:space="preserve">lo que </w:t>
      </w:r>
      <w:r w:rsidR="00186CA8">
        <w:rPr>
          <w:rFonts w:ascii="Arial" w:hAnsi="Arial" w:cs="Arial"/>
          <w:sz w:val="24"/>
        </w:rPr>
        <w:t>refuerza la idea d</w:t>
      </w:r>
      <w:r w:rsidR="00CC5945">
        <w:rPr>
          <w:rFonts w:ascii="Arial" w:hAnsi="Arial" w:cs="Arial"/>
          <w:sz w:val="24"/>
        </w:rPr>
        <w:t>e</w:t>
      </w:r>
      <w:r w:rsidR="00594C63" w:rsidRPr="006121F5">
        <w:rPr>
          <w:rFonts w:ascii="Arial" w:hAnsi="Arial" w:cs="Arial"/>
          <w:sz w:val="24"/>
        </w:rPr>
        <w:t xml:space="preserve"> que la dinámica de los portadores de carga de </w:t>
      </w:r>
      <w:r w:rsidRPr="006121F5">
        <w:rPr>
          <w:rFonts w:ascii="Arial" w:hAnsi="Arial" w:cs="Arial"/>
          <w:sz w:val="24"/>
        </w:rPr>
        <w:t xml:space="preserve">la red hexagonal </w:t>
      </w:r>
      <w:r w:rsidR="00594C63" w:rsidRPr="006121F5">
        <w:rPr>
          <w:rFonts w:ascii="Arial" w:hAnsi="Arial" w:cs="Arial"/>
          <w:sz w:val="24"/>
        </w:rPr>
        <w:t xml:space="preserve">está gobernada por </w:t>
      </w:r>
      <w:r w:rsidRPr="006121F5">
        <w:rPr>
          <w:rFonts w:ascii="Arial" w:hAnsi="Arial" w:cs="Arial"/>
          <w:sz w:val="24"/>
        </w:rPr>
        <w:t xml:space="preserve">la ecuación de </w:t>
      </w:r>
      <w:proofErr w:type="spellStart"/>
      <w:r w:rsidRPr="006121F5">
        <w:rPr>
          <w:rFonts w:ascii="Arial" w:hAnsi="Arial" w:cs="Arial"/>
          <w:sz w:val="24"/>
        </w:rPr>
        <w:t>Dirac</w:t>
      </w:r>
      <w:proofErr w:type="spellEnd"/>
      <w:r w:rsidR="00594C63" w:rsidRPr="006121F5">
        <w:rPr>
          <w:rFonts w:ascii="Arial" w:hAnsi="Arial" w:cs="Arial"/>
          <w:sz w:val="24"/>
        </w:rPr>
        <w:t>.</w:t>
      </w:r>
      <w:r w:rsidRPr="006121F5">
        <w:rPr>
          <w:rFonts w:ascii="Arial" w:hAnsi="Arial" w:cs="Arial"/>
          <w:sz w:val="24"/>
        </w:rPr>
        <w:t xml:space="preserve"> La forma cónica de la bandas de conducción y valencia cerca de los puntos de </w:t>
      </w:r>
      <w:proofErr w:type="spellStart"/>
      <w:r w:rsidRPr="006121F5">
        <w:rPr>
          <w:rFonts w:ascii="Arial" w:hAnsi="Arial" w:cs="Arial"/>
          <w:sz w:val="24"/>
        </w:rPr>
        <w:t>Dirac</w:t>
      </w:r>
      <w:proofErr w:type="spellEnd"/>
      <w:r w:rsidRPr="006121F5">
        <w:rPr>
          <w:rFonts w:ascii="Arial" w:hAnsi="Arial" w:cs="Arial"/>
          <w:sz w:val="24"/>
        </w:rPr>
        <w:t xml:space="preserve"> son llamados conos de </w:t>
      </w:r>
      <w:proofErr w:type="spellStart"/>
      <w:r w:rsidRPr="006121F5">
        <w:rPr>
          <w:rFonts w:ascii="Arial" w:hAnsi="Arial" w:cs="Arial"/>
          <w:sz w:val="24"/>
        </w:rPr>
        <w:t>Dirac</w:t>
      </w:r>
      <w:proofErr w:type="spellEnd"/>
      <w:r w:rsidR="00594C63" w:rsidRPr="006121F5">
        <w:rPr>
          <w:rFonts w:ascii="Arial" w:hAnsi="Arial" w:cs="Arial"/>
          <w:sz w:val="24"/>
        </w:rPr>
        <w:t xml:space="preserve"> y es cerca de estos puntos donde precisamente se puede tener una descripción en términos completamente relativistas de un sistema de materia condensada</w:t>
      </w:r>
      <w:r w:rsidR="00CC5945">
        <w:rPr>
          <w:rFonts w:ascii="Arial" w:hAnsi="Arial" w:cs="Arial"/>
          <w:sz w:val="24"/>
        </w:rPr>
        <w:t xml:space="preserve"> [9]</w:t>
      </w:r>
      <w:r w:rsidRPr="006121F5">
        <w:rPr>
          <w:rFonts w:ascii="Arial" w:hAnsi="Arial" w:cs="Arial"/>
          <w:sz w:val="24"/>
        </w:rPr>
        <w:t>.</w:t>
      </w:r>
      <w:r w:rsidR="00CC5945">
        <w:rPr>
          <w:rFonts w:ascii="Arial" w:hAnsi="Arial" w:cs="Arial"/>
          <w:sz w:val="24"/>
        </w:rPr>
        <w:t xml:space="preserve"> Veamos el problema de </w:t>
      </w:r>
      <w:proofErr w:type="spellStart"/>
      <w:r w:rsidR="00CC5945">
        <w:rPr>
          <w:rFonts w:ascii="Arial" w:hAnsi="Arial" w:cs="Arial"/>
          <w:sz w:val="24"/>
        </w:rPr>
        <w:t>Hofstadter</w:t>
      </w:r>
      <w:proofErr w:type="spellEnd"/>
      <w:r w:rsidR="00CC5945">
        <w:rPr>
          <w:rFonts w:ascii="Arial" w:hAnsi="Arial" w:cs="Arial"/>
          <w:sz w:val="24"/>
        </w:rPr>
        <w:t xml:space="preserve"> para el </w:t>
      </w:r>
      <w:proofErr w:type="spellStart"/>
      <w:r w:rsidR="00CC5945">
        <w:rPr>
          <w:rFonts w:ascii="Arial" w:hAnsi="Arial" w:cs="Arial"/>
          <w:sz w:val="24"/>
        </w:rPr>
        <w:t>grafeno</w:t>
      </w:r>
      <w:proofErr w:type="spellEnd"/>
      <w:r w:rsidR="00CC5945">
        <w:rPr>
          <w:rFonts w:ascii="Arial" w:hAnsi="Arial" w:cs="Arial"/>
          <w:sz w:val="24"/>
        </w:rPr>
        <w:t>.</w:t>
      </w:r>
    </w:p>
    <w:p w:rsidR="00CC5945" w:rsidRPr="006121F5" w:rsidRDefault="00CC5945" w:rsidP="006121F5">
      <w:pPr>
        <w:pStyle w:val="Standard"/>
        <w:jc w:val="both"/>
        <w:rPr>
          <w:rFonts w:ascii="Arial" w:hAnsi="Arial" w:cs="Arial"/>
          <w:sz w:val="24"/>
        </w:rPr>
      </w:pPr>
    </w:p>
    <w:p w:rsidR="00674629" w:rsidRPr="006121F5" w:rsidRDefault="00674629" w:rsidP="00674629">
      <w:pPr>
        <w:pStyle w:val="Standard"/>
        <w:rPr>
          <w:rFonts w:ascii="Arial" w:hAnsi="Arial" w:cs="Arial"/>
          <w:b/>
          <w:bCs/>
          <w:sz w:val="24"/>
        </w:rPr>
      </w:pPr>
      <w:r w:rsidRPr="006121F5">
        <w:rPr>
          <w:rFonts w:ascii="Arial" w:hAnsi="Arial" w:cs="Arial"/>
          <w:b/>
          <w:bCs/>
          <w:sz w:val="24"/>
        </w:rPr>
        <w:t xml:space="preserve">Mariposa de </w:t>
      </w:r>
      <w:proofErr w:type="spellStart"/>
      <w:r w:rsidRPr="006121F5">
        <w:rPr>
          <w:rFonts w:ascii="Arial" w:hAnsi="Arial" w:cs="Arial"/>
          <w:b/>
          <w:bCs/>
          <w:sz w:val="24"/>
        </w:rPr>
        <w:t>Hofstadter-Dirac</w:t>
      </w:r>
      <w:proofErr w:type="spellEnd"/>
    </w:p>
    <w:p w:rsidR="00674629" w:rsidRPr="006121F5" w:rsidRDefault="00674629" w:rsidP="00674629">
      <w:pPr>
        <w:pStyle w:val="Standard"/>
        <w:jc w:val="both"/>
        <w:rPr>
          <w:rFonts w:ascii="Arial" w:hAnsi="Arial" w:cs="Arial"/>
          <w:sz w:val="24"/>
        </w:rPr>
      </w:pPr>
      <w:r w:rsidRPr="006121F5">
        <w:rPr>
          <w:rFonts w:ascii="Arial" w:hAnsi="Arial" w:cs="Arial"/>
          <w:sz w:val="24"/>
        </w:rPr>
        <w:t>Ahora estudiaremos e</w:t>
      </w:r>
      <w:r w:rsidR="00824AAD">
        <w:rPr>
          <w:rFonts w:ascii="Arial" w:hAnsi="Arial" w:cs="Arial"/>
          <w:sz w:val="24"/>
        </w:rPr>
        <w:t xml:space="preserve">l problema de </w:t>
      </w:r>
      <w:proofErr w:type="spellStart"/>
      <w:r w:rsidR="00824AAD">
        <w:rPr>
          <w:rFonts w:ascii="Arial" w:hAnsi="Arial" w:cs="Arial"/>
          <w:sz w:val="24"/>
        </w:rPr>
        <w:t>Hofstadter</w:t>
      </w:r>
      <w:proofErr w:type="spellEnd"/>
      <w:r w:rsidR="00824AAD">
        <w:rPr>
          <w:rFonts w:ascii="Arial" w:hAnsi="Arial" w:cs="Arial"/>
          <w:sz w:val="24"/>
        </w:rPr>
        <w:t xml:space="preserve"> para l</w:t>
      </w:r>
      <w:r w:rsidRPr="006121F5">
        <w:rPr>
          <w:rFonts w:ascii="Arial" w:hAnsi="Arial" w:cs="Arial"/>
          <w:sz w:val="24"/>
        </w:rPr>
        <w:t>a red hexagonal</w:t>
      </w:r>
      <w:r w:rsidR="00824AAD">
        <w:rPr>
          <w:rFonts w:ascii="Arial" w:hAnsi="Arial" w:cs="Arial"/>
          <w:sz w:val="24"/>
        </w:rPr>
        <w:t>.</w:t>
      </w:r>
      <w:r w:rsidRPr="006121F5">
        <w:rPr>
          <w:rFonts w:ascii="Arial" w:hAnsi="Arial" w:cs="Arial"/>
          <w:sz w:val="24"/>
        </w:rPr>
        <w:t xml:space="preserve"> </w:t>
      </w:r>
      <w:r w:rsidR="00824AAD">
        <w:rPr>
          <w:rFonts w:ascii="Arial" w:hAnsi="Arial" w:cs="Arial"/>
          <w:sz w:val="24"/>
        </w:rPr>
        <w:t>Co</w:t>
      </w:r>
      <w:r w:rsidR="00123FC6">
        <w:rPr>
          <w:rFonts w:ascii="Arial" w:hAnsi="Arial" w:cs="Arial"/>
          <w:sz w:val="24"/>
        </w:rPr>
        <w:t xml:space="preserve">mo para la red cuadrada, todos </w:t>
      </w:r>
      <w:r w:rsidRPr="006121F5">
        <w:rPr>
          <w:rFonts w:ascii="Arial" w:hAnsi="Arial" w:cs="Arial"/>
          <w:sz w:val="24"/>
        </w:rPr>
        <w:t xml:space="preserve">los parámetros como la orientación del campo magnético, la norma de </w:t>
      </w:r>
      <w:proofErr w:type="spellStart"/>
      <w:r w:rsidRPr="006121F5">
        <w:rPr>
          <w:rFonts w:ascii="Arial" w:hAnsi="Arial" w:cs="Arial"/>
          <w:sz w:val="24"/>
        </w:rPr>
        <w:t>Landau</w:t>
      </w:r>
      <w:proofErr w:type="spellEnd"/>
      <w:r w:rsidRPr="006121F5">
        <w:rPr>
          <w:rFonts w:ascii="Arial" w:hAnsi="Arial" w:cs="Arial"/>
          <w:sz w:val="24"/>
        </w:rPr>
        <w:t xml:space="preserve">, etc. se mantienen </w:t>
      </w:r>
      <w:r w:rsidR="007A00B3">
        <w:rPr>
          <w:rFonts w:ascii="Arial" w:hAnsi="Arial" w:cs="Arial"/>
          <w:sz w:val="24"/>
        </w:rPr>
        <w:t>igual</w:t>
      </w:r>
      <w:r w:rsidR="00073C19">
        <w:rPr>
          <w:rFonts w:ascii="Arial" w:hAnsi="Arial" w:cs="Arial"/>
          <w:sz w:val="24"/>
        </w:rPr>
        <w:t xml:space="preserve">, solo notamos que </w:t>
      </w:r>
      <w:r w:rsidR="005A6642">
        <w:rPr>
          <w:rFonts w:ascii="Arial" w:hAnsi="Arial" w:cs="Arial"/>
          <w:sz w:val="24"/>
        </w:rPr>
        <w:t xml:space="preserve">la integral de transferencia es </w:t>
      </w:r>
      <m:oMath>
        <m:r>
          <w:rPr>
            <w:rFonts w:ascii="Cambria Math" w:hAnsi="Cambria Math" w:cs="Arial"/>
            <w:sz w:val="24"/>
          </w:rPr>
          <m:t>t'</m:t>
        </m:r>
      </m:oMath>
      <w:r w:rsidR="005A6642">
        <w:rPr>
          <w:rFonts w:ascii="Arial" w:hAnsi="Arial" w:cs="Arial"/>
          <w:sz w:val="24"/>
        </w:rPr>
        <w:t xml:space="preserve"> en la dirección horizontal y 1 en cualquier otra dirección</w:t>
      </w:r>
      <w:r w:rsidR="007A00B3">
        <w:rPr>
          <w:rFonts w:ascii="Arial" w:hAnsi="Arial" w:cs="Arial"/>
          <w:sz w:val="24"/>
        </w:rPr>
        <w:t xml:space="preserve">. El efecto del campo magnético, es decir, la fase que toma la función de onda y que mide el flujo magnético en cada hexágono unitario, </w:t>
      </w:r>
      <w:r w:rsidR="007A00B3">
        <w:rPr>
          <w:rFonts w:ascii="Arial" w:hAnsi="Arial" w:cs="Arial"/>
          <w:sz w:val="24"/>
        </w:rPr>
        <w:lastRenderedPageBreak/>
        <w:t xml:space="preserve">se refleja de la siguiente manera </w:t>
      </w:r>
    </w:p>
    <w:p w:rsidR="00674629" w:rsidRPr="006121F5" w:rsidRDefault="00674629" w:rsidP="0067462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αm</m:t>
            </m:r>
          </m:sup>
        </m:sSup>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674629" w:rsidRPr="006121F5" w:rsidRDefault="00674629" w:rsidP="0067462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-t'</m:t>
        </m:r>
        <m:sSup>
          <m:sSupPr>
            <m:ctrlPr>
              <w:rPr>
                <w:rFonts w:ascii="Cambria Math" w:hAnsi="Cambria Math" w:cs="Arial"/>
                <w:sz w:val="24"/>
              </w:rPr>
            </m:ctrlPr>
          </m:sSupPr>
          <m:e>
            <m:r>
              <m:rPr>
                <m:sty m:val="p"/>
              </m:rPr>
              <w:rPr>
                <w:rFonts w:ascii="Cambria Math" w:hAnsi="Cambria Math" w:cs="Arial"/>
                <w:sz w:val="24"/>
              </w:rPr>
              <m:t>e</m:t>
            </m:r>
          </m:e>
          <m:sup>
            <m:r>
              <w:rPr>
                <w:rFonts w:ascii="Cambria Math" w:hAnsi="Cambria Math" w:cs="Arial"/>
                <w:sz w:val="24"/>
              </w:rPr>
              <m:t>2π</m:t>
            </m:r>
            <m:r>
              <m:rPr>
                <m:sty m:val="p"/>
              </m:rPr>
              <w:rPr>
                <w:rFonts w:ascii="Cambria Math" w:hAnsi="Cambria Math" w:cs="Arial"/>
                <w:sz w:val="24"/>
              </w:rPr>
              <m:t>i</m:t>
            </m:r>
            <m:r>
              <w:rPr>
                <w:rFonts w:ascii="Cambria Math" w:hAnsi="Cambria Math" w:cs="Arial"/>
                <w:sz w:val="24"/>
              </w:rPr>
              <m:t>αm</m:t>
            </m:r>
          </m:sup>
        </m:sSup>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674629" w:rsidRDefault="007A00B3" w:rsidP="00674629">
      <w:pPr>
        <w:pStyle w:val="Standard"/>
        <w:jc w:val="both"/>
        <w:rPr>
          <w:rFonts w:ascii="Arial" w:eastAsia="MMXURZ+CMR10" w:hAnsi="Arial" w:cs="Arial"/>
          <w:sz w:val="24"/>
        </w:rPr>
      </w:pPr>
      <w:r>
        <w:rPr>
          <w:rFonts w:ascii="Arial" w:hAnsi="Arial" w:cs="Arial"/>
          <w:sz w:val="24"/>
        </w:rPr>
        <w:t>Entonces, el espectro lo obtenemos de resolver estas ecuaciones acopladas. Siguiendo el razonamiento</w:t>
      </w:r>
      <w:r w:rsidR="00CC5945">
        <w:rPr>
          <w:rFonts w:ascii="Arial" w:hAnsi="Arial" w:cs="Arial"/>
          <w:sz w:val="24"/>
        </w:rPr>
        <w:t xml:space="preserve"> de la sección anterior</w:t>
      </w:r>
      <w:r>
        <w:rPr>
          <w:rFonts w:ascii="Arial" w:hAnsi="Arial" w:cs="Arial"/>
          <w:sz w:val="24"/>
        </w:rPr>
        <w:t xml:space="preserve">, luego de usar el teorema de </w:t>
      </w:r>
      <w:proofErr w:type="spellStart"/>
      <w:r>
        <w:rPr>
          <w:rFonts w:ascii="Arial" w:hAnsi="Arial" w:cs="Arial"/>
          <w:sz w:val="24"/>
        </w:rPr>
        <w:t>Bloch</w:t>
      </w:r>
      <w:proofErr w:type="spellEnd"/>
      <w:r>
        <w:rPr>
          <w:rFonts w:ascii="Arial" w:hAnsi="Arial" w:cs="Arial"/>
          <w:sz w:val="24"/>
        </w:rPr>
        <w:t xml:space="preserve"> para la red hexagonal, convertimos este sistema en un problema de </w:t>
      </w:r>
      <w:proofErr w:type="spellStart"/>
      <w:r>
        <w:rPr>
          <w:rFonts w:ascii="Arial" w:hAnsi="Arial" w:cs="Arial"/>
          <w:sz w:val="24"/>
        </w:rPr>
        <w:t>eigenvalores</w:t>
      </w:r>
      <w:proofErr w:type="spellEnd"/>
      <w:r>
        <w:rPr>
          <w:rFonts w:ascii="Arial" w:hAnsi="Arial" w:cs="Arial"/>
          <w:sz w:val="24"/>
        </w:rPr>
        <w:t xml:space="preserve"> que depende del inverso del flujo magnético. Al igual que antes, fijamos </w:t>
      </w:r>
      <m:oMath>
        <m:r>
          <w:rPr>
            <w:rFonts w:ascii="Cambria Math" w:hAnsi="Cambria Math" w:cs="Arial"/>
            <w:sz w:val="24"/>
          </w:rPr>
          <m:t>σ=</m:t>
        </m:r>
        <m:f>
          <m:fPr>
            <m:type m:val="skw"/>
            <m:ctrlPr>
              <w:rPr>
                <w:rFonts w:ascii="Cambria Math" w:hAnsi="Cambria Math" w:cs="Arial"/>
                <w:i/>
                <w:sz w:val="24"/>
              </w:rPr>
            </m:ctrlPr>
          </m:fPr>
          <m:num>
            <m:r>
              <w:rPr>
                <w:rFonts w:ascii="Cambria Math" w:hAnsi="Cambria Math" w:cs="Arial"/>
                <w:sz w:val="24"/>
              </w:rPr>
              <m:t>q</m:t>
            </m:r>
          </m:num>
          <m:den>
            <m:r>
              <w:rPr>
                <w:rFonts w:ascii="Cambria Math" w:hAnsi="Cambria Math" w:cs="Arial"/>
                <w:sz w:val="24"/>
              </w:rPr>
              <m:t>p</m:t>
            </m:r>
          </m:den>
        </m:f>
      </m:oMath>
      <w:r>
        <w:rPr>
          <w:rFonts w:ascii="Arial" w:hAnsi="Arial" w:cs="Arial"/>
          <w:sz w:val="24"/>
        </w:rPr>
        <w:t xml:space="preserve"> y calculamos los </w:t>
      </w:r>
      <w:proofErr w:type="spellStart"/>
      <w:r>
        <w:rPr>
          <w:rFonts w:ascii="Arial" w:hAnsi="Arial" w:cs="Arial"/>
          <w:sz w:val="24"/>
        </w:rPr>
        <w:t>eigenvalores</w:t>
      </w:r>
      <w:proofErr w:type="spellEnd"/>
      <w:r>
        <w:rPr>
          <w:rFonts w:ascii="Arial" w:hAnsi="Arial" w:cs="Arial"/>
          <w:sz w:val="24"/>
        </w:rPr>
        <w:t xml:space="preserve">. Barriendo el rango completo </w:t>
      </w:r>
      <w:proofErr w:type="gramStart"/>
      <w:r>
        <w:rPr>
          <w:rFonts w:ascii="Arial" w:hAnsi="Arial" w:cs="Arial"/>
          <w:sz w:val="24"/>
        </w:rPr>
        <w:t xml:space="preserve">de </w:t>
      </w:r>
      <m:oMath>
        <m:r>
          <w:rPr>
            <w:rFonts w:ascii="Cambria Math" w:hAnsi="Cambria Math" w:cs="Arial"/>
            <w:sz w:val="24"/>
          </w:rPr>
          <m:t>σ,</m:t>
        </m:r>
      </m:oMath>
      <w:r w:rsidR="00B7372E">
        <w:rPr>
          <w:rFonts w:ascii="Arial" w:hAnsi="Arial" w:cs="Arial"/>
          <w:sz w:val="24"/>
        </w:rPr>
        <w:t xml:space="preserve"> el</w:t>
      </w:r>
      <w:proofErr w:type="gramEnd"/>
      <w:r w:rsidR="00B7372E">
        <w:rPr>
          <w:rFonts w:ascii="Arial" w:hAnsi="Arial" w:cs="Arial"/>
          <w:sz w:val="24"/>
        </w:rPr>
        <w:t xml:space="preserve"> res</w:t>
      </w:r>
      <w:r w:rsidR="00CC5945">
        <w:rPr>
          <w:rFonts w:ascii="Arial" w:hAnsi="Arial" w:cs="Arial"/>
          <w:sz w:val="24"/>
        </w:rPr>
        <w:t>ultado se muestra en la Figura 6</w:t>
      </w:r>
      <w:r w:rsidR="00B7372E">
        <w:rPr>
          <w:rFonts w:ascii="Arial" w:hAnsi="Arial" w:cs="Arial"/>
          <w:sz w:val="24"/>
        </w:rPr>
        <w:t xml:space="preserve">. </w:t>
      </w:r>
      <w:r w:rsidR="00674629" w:rsidRPr="006121F5">
        <w:rPr>
          <w:rFonts w:ascii="Arial" w:eastAsia="MMXURZ+CMR10" w:hAnsi="Arial" w:cs="Arial"/>
          <w:sz w:val="24"/>
        </w:rPr>
        <w:t xml:space="preserve">Podemos ver que el espectro posee </w:t>
      </w:r>
      <w:r w:rsidR="00674629" w:rsidRPr="006121F5">
        <w:rPr>
          <w:rFonts w:ascii="Arial" w:hAnsi="Arial" w:cs="Arial"/>
          <w:sz w:val="24"/>
        </w:rPr>
        <w:t>d</w:t>
      </w:r>
      <w:r w:rsidR="00674629" w:rsidRPr="006121F5">
        <w:rPr>
          <w:rFonts w:ascii="Arial" w:eastAsia="MMXURZ+CMR10" w:hAnsi="Arial" w:cs="Arial"/>
          <w:sz w:val="24"/>
        </w:rPr>
        <w:t>os ejes de simetr</w:t>
      </w:r>
      <w:r w:rsidR="00674629" w:rsidRPr="006121F5">
        <w:rPr>
          <w:rFonts w:ascii="Arial" w:hAnsi="Arial" w:cs="Arial"/>
          <w:sz w:val="24"/>
        </w:rPr>
        <w:t>í</w:t>
      </w:r>
      <w:r w:rsidR="00674629" w:rsidRPr="006121F5">
        <w:rPr>
          <w:rFonts w:ascii="Arial" w:eastAsia="MMXURZ+CMR10" w:hAnsi="Arial" w:cs="Arial"/>
          <w:sz w:val="24"/>
        </w:rPr>
        <w:t xml:space="preserve">a en </w:t>
      </w:r>
      <m:oMath>
        <m:r>
          <w:rPr>
            <w:rFonts w:ascii="Cambria Math" w:eastAsia="MMXURZ+CMR10" w:hAnsi="Cambria Math" w:cs="Arial"/>
            <w:sz w:val="24"/>
          </w:rPr>
          <m:t>ϵ=E/|t'|=0</m:t>
        </m:r>
      </m:oMath>
      <w:r w:rsidR="008C3955">
        <w:rPr>
          <w:rFonts w:ascii="Arial" w:eastAsia="MMXURZ+CMR10" w:hAnsi="Arial" w:cs="Arial"/>
          <w:sz w:val="24"/>
        </w:rPr>
        <w:t xml:space="preserve"> </w:t>
      </w:r>
      <w:r w:rsidR="00674629" w:rsidRPr="006121F5">
        <w:rPr>
          <w:rFonts w:ascii="Arial" w:eastAsia="MMXURZ+CMR10" w:hAnsi="Arial" w:cs="Arial"/>
          <w:sz w:val="24"/>
        </w:rPr>
        <w:t xml:space="preserve">y en </w:t>
      </w:r>
      <m:oMath>
        <m:r>
          <w:rPr>
            <w:rFonts w:ascii="Cambria Math" w:eastAsia="MMXURZ+CMR10" w:hAnsi="Cambria Math" w:cs="Arial"/>
            <w:sz w:val="24"/>
          </w:rPr>
          <m:t>σ=</m:t>
        </m:r>
        <m:f>
          <m:fPr>
            <m:type m:val="skw"/>
            <m:ctrlPr>
              <w:rPr>
                <w:rFonts w:ascii="Cambria Math" w:eastAsia="MMXURZ+CMR10" w:hAnsi="Cambria Math" w:cs="Arial"/>
                <w:i/>
                <w:sz w:val="24"/>
              </w:rPr>
            </m:ctrlPr>
          </m:fPr>
          <m:num>
            <m:r>
              <w:rPr>
                <w:rFonts w:ascii="Cambria Math" w:eastAsia="MMXURZ+CMR10" w:hAnsi="Cambria Math" w:cs="Arial"/>
                <w:sz w:val="24"/>
              </w:rPr>
              <m:t>1</m:t>
            </m:r>
          </m:num>
          <m:den>
            <m:r>
              <w:rPr>
                <w:rFonts w:ascii="Cambria Math" w:eastAsia="MMXURZ+CMR10" w:hAnsi="Cambria Math" w:cs="Arial"/>
                <w:sz w:val="24"/>
              </w:rPr>
              <m:t>2</m:t>
            </m:r>
          </m:den>
        </m:f>
      </m:oMath>
      <w:r w:rsidR="008C3955">
        <w:rPr>
          <w:rFonts w:ascii="Arial" w:eastAsia="MMXURZ+CMR10" w:hAnsi="Arial" w:cs="Arial"/>
          <w:sz w:val="24"/>
        </w:rPr>
        <w:t>. A</w:t>
      </w:r>
      <w:r w:rsidR="00674629" w:rsidRPr="006121F5">
        <w:rPr>
          <w:rFonts w:ascii="Arial" w:eastAsia="MMXURZ+CMR10" w:hAnsi="Arial" w:cs="Arial"/>
          <w:sz w:val="24"/>
        </w:rPr>
        <w:t>dem</w:t>
      </w:r>
      <w:r w:rsidR="00674629" w:rsidRPr="006121F5">
        <w:rPr>
          <w:rFonts w:ascii="Arial" w:hAnsi="Arial" w:cs="Arial"/>
          <w:sz w:val="24"/>
        </w:rPr>
        <w:t>á</w:t>
      </w:r>
      <w:r w:rsidR="00674629" w:rsidRPr="006121F5">
        <w:rPr>
          <w:rFonts w:ascii="Arial" w:eastAsia="MMXURZ+CMR10" w:hAnsi="Arial" w:cs="Arial"/>
          <w:sz w:val="24"/>
        </w:rPr>
        <w:t>s</w:t>
      </w:r>
      <w:r w:rsidR="008C3955">
        <w:rPr>
          <w:rFonts w:ascii="Arial" w:eastAsia="MMXURZ+CMR10" w:hAnsi="Arial" w:cs="Arial"/>
          <w:sz w:val="24"/>
        </w:rPr>
        <w:t>, aparecen</w:t>
      </w:r>
      <w:r w:rsidR="00674629" w:rsidRPr="006121F5">
        <w:rPr>
          <w:rFonts w:ascii="Arial" w:eastAsia="MMXURZ+CMR10" w:hAnsi="Arial" w:cs="Arial"/>
          <w:sz w:val="24"/>
        </w:rPr>
        <w:t xml:space="preserve"> dos mariposas </w:t>
      </w:r>
      <w:r w:rsidR="008C3955">
        <w:rPr>
          <w:rFonts w:ascii="Arial" w:eastAsia="MMXURZ+CMR10" w:hAnsi="Arial" w:cs="Arial"/>
          <w:sz w:val="24"/>
        </w:rPr>
        <w:t xml:space="preserve">similares a la cuadrada, </w:t>
      </w:r>
      <w:r w:rsidR="00674629" w:rsidRPr="006121F5">
        <w:rPr>
          <w:rFonts w:ascii="Arial" w:eastAsia="MMXURZ+CMR10" w:hAnsi="Arial" w:cs="Arial"/>
          <w:sz w:val="24"/>
        </w:rPr>
        <w:t xml:space="preserve">una para </w:t>
      </w:r>
      <m:oMath>
        <m:r>
          <w:rPr>
            <w:rFonts w:ascii="Cambria Math" w:hAnsi="Cambria Math" w:cs="Arial"/>
            <w:sz w:val="24"/>
          </w:rPr>
          <m:t>ϵ&gt;0</m:t>
        </m:r>
      </m:oMath>
      <w:r w:rsidR="008C3955">
        <w:rPr>
          <w:rFonts w:ascii="Arial" w:eastAsia="MMXURZ+CMR10" w:hAnsi="Arial" w:cs="Arial"/>
          <w:sz w:val="24"/>
        </w:rPr>
        <w:t xml:space="preserve"> </w:t>
      </w:r>
      <w:r w:rsidR="00674629" w:rsidRPr="006121F5">
        <w:rPr>
          <w:rFonts w:ascii="Arial" w:eastAsia="MMXURZ+CMR10" w:hAnsi="Arial" w:cs="Arial"/>
          <w:sz w:val="24"/>
        </w:rPr>
        <w:t xml:space="preserve">y la otra para </w:t>
      </w:r>
      <m:oMath>
        <m:r>
          <w:rPr>
            <w:rFonts w:ascii="Cambria Math" w:hAnsi="Cambria Math" w:cs="Arial"/>
            <w:sz w:val="24"/>
          </w:rPr>
          <m:t>ϵ&lt;0</m:t>
        </m:r>
      </m:oMath>
      <w:r w:rsidR="008C3955">
        <w:rPr>
          <w:rFonts w:ascii="Arial" w:eastAsia="MMXURZ+CMR10" w:hAnsi="Arial" w:cs="Arial"/>
          <w:sz w:val="24"/>
        </w:rPr>
        <w:t>. Aparecen</w:t>
      </w:r>
      <w:r w:rsidR="00674629" w:rsidRPr="006121F5">
        <w:rPr>
          <w:rFonts w:ascii="Arial" w:eastAsia="MMXURZ+CMR10" w:hAnsi="Arial" w:cs="Arial"/>
          <w:sz w:val="24"/>
        </w:rPr>
        <w:t xml:space="preserve"> r</w:t>
      </w:r>
      <w:r w:rsidR="00674629" w:rsidRPr="006121F5">
        <w:rPr>
          <w:rFonts w:ascii="Arial" w:hAnsi="Arial" w:cs="Arial"/>
          <w:sz w:val="24"/>
        </w:rPr>
        <w:t>é</w:t>
      </w:r>
      <w:r w:rsidR="00674629" w:rsidRPr="006121F5">
        <w:rPr>
          <w:rFonts w:ascii="Arial" w:eastAsia="MMXURZ+CMR10" w:hAnsi="Arial" w:cs="Arial"/>
          <w:sz w:val="24"/>
        </w:rPr>
        <w:t xml:space="preserve">plicas de </w:t>
      </w:r>
      <w:r w:rsidR="00674629" w:rsidRPr="006121F5">
        <w:rPr>
          <w:rFonts w:ascii="Arial" w:hAnsi="Arial" w:cs="Arial"/>
          <w:sz w:val="24"/>
        </w:rPr>
        <w:t>é</w:t>
      </w:r>
      <w:r w:rsidR="00674629" w:rsidRPr="006121F5">
        <w:rPr>
          <w:rFonts w:ascii="Arial" w:eastAsia="MMXURZ+CMR10" w:hAnsi="Arial" w:cs="Arial"/>
          <w:sz w:val="24"/>
        </w:rPr>
        <w:t>st</w:t>
      </w:r>
      <w:r w:rsidR="00674629" w:rsidRPr="006121F5">
        <w:rPr>
          <w:rFonts w:ascii="Arial" w:hAnsi="Arial" w:cs="Arial"/>
          <w:sz w:val="24"/>
        </w:rPr>
        <w:t>a</w:t>
      </w:r>
      <w:r w:rsidR="008C3955">
        <w:rPr>
          <w:rFonts w:ascii="Arial" w:hAnsi="Arial" w:cs="Arial"/>
          <w:sz w:val="24"/>
        </w:rPr>
        <w:t xml:space="preserve"> mariposa</w:t>
      </w:r>
      <w:r w:rsidR="00674629" w:rsidRPr="006121F5">
        <w:rPr>
          <w:rFonts w:ascii="Arial" w:eastAsia="MMXURZ+CMR10" w:hAnsi="Arial" w:cs="Arial"/>
          <w:sz w:val="24"/>
        </w:rPr>
        <w:t xml:space="preserve">, formadas por las cuatro alas, </w:t>
      </w:r>
      <w:r w:rsidR="008C3955">
        <w:rPr>
          <w:rFonts w:ascii="Arial" w:eastAsia="MMXURZ+CMR10" w:hAnsi="Arial" w:cs="Arial"/>
          <w:sz w:val="24"/>
        </w:rPr>
        <w:t xml:space="preserve">que </w:t>
      </w:r>
      <w:r w:rsidR="00674629" w:rsidRPr="006121F5">
        <w:rPr>
          <w:rFonts w:ascii="Arial" w:eastAsia="MMXURZ+CMR10" w:hAnsi="Arial" w:cs="Arial"/>
          <w:sz w:val="24"/>
        </w:rPr>
        <w:t>se repiten reiteradamente al interior de la misma</w:t>
      </w:r>
      <w:r w:rsidR="00B03CB5">
        <w:rPr>
          <w:rFonts w:ascii="Arial" w:eastAsia="MMXURZ+CMR10" w:hAnsi="Arial" w:cs="Arial"/>
          <w:sz w:val="24"/>
        </w:rPr>
        <w:t>,</w:t>
      </w:r>
      <w:r w:rsidR="00674629" w:rsidRPr="006121F5">
        <w:rPr>
          <w:rFonts w:ascii="Arial" w:eastAsia="MMXURZ+CMR10" w:hAnsi="Arial" w:cs="Arial"/>
          <w:sz w:val="24"/>
        </w:rPr>
        <w:t xml:space="preserve"> escaladas por un factor dependiente de la energ</w:t>
      </w:r>
      <w:r w:rsidR="00674629" w:rsidRPr="006121F5">
        <w:rPr>
          <w:rFonts w:ascii="Arial" w:hAnsi="Arial" w:cs="Arial"/>
          <w:sz w:val="24"/>
        </w:rPr>
        <w:t>í</w:t>
      </w:r>
      <w:r w:rsidR="00674629" w:rsidRPr="006121F5">
        <w:rPr>
          <w:rFonts w:ascii="Arial" w:eastAsia="MMXURZ+CMR10" w:hAnsi="Arial" w:cs="Arial"/>
          <w:sz w:val="24"/>
        </w:rPr>
        <w:t xml:space="preserve">a y del </w:t>
      </w:r>
      <w:r w:rsidR="00674629" w:rsidRPr="006121F5">
        <w:rPr>
          <w:rFonts w:ascii="Arial" w:hAnsi="Arial" w:cs="Arial"/>
          <w:sz w:val="24"/>
        </w:rPr>
        <w:t>f</w:t>
      </w:r>
      <w:r w:rsidR="00CC5945">
        <w:rPr>
          <w:rFonts w:ascii="Arial" w:hAnsi="Arial" w:cs="Arial"/>
          <w:sz w:val="24"/>
        </w:rPr>
        <w:t>l</w:t>
      </w:r>
      <w:r w:rsidR="00674629" w:rsidRPr="006121F5">
        <w:rPr>
          <w:rFonts w:ascii="Arial" w:eastAsia="MMXURZ+CMR10" w:hAnsi="Arial" w:cs="Arial"/>
          <w:sz w:val="24"/>
        </w:rPr>
        <w:t>ujo magn</w:t>
      </w:r>
      <w:r w:rsidR="00674629" w:rsidRPr="006121F5">
        <w:rPr>
          <w:rFonts w:ascii="Arial" w:hAnsi="Arial" w:cs="Arial"/>
          <w:sz w:val="24"/>
        </w:rPr>
        <w:t>é</w:t>
      </w:r>
      <w:r w:rsidR="00674629" w:rsidRPr="006121F5">
        <w:rPr>
          <w:rFonts w:ascii="Arial" w:eastAsia="MMXURZ+CMR10" w:hAnsi="Arial" w:cs="Arial"/>
          <w:sz w:val="24"/>
        </w:rPr>
        <w:t xml:space="preserve">tico. La mariposa de </w:t>
      </w:r>
      <w:proofErr w:type="spellStart"/>
      <w:r w:rsidR="00674629" w:rsidRPr="006121F5">
        <w:rPr>
          <w:rFonts w:ascii="Arial" w:eastAsia="MMXURZ+CMR10" w:hAnsi="Arial" w:cs="Arial"/>
          <w:sz w:val="24"/>
        </w:rPr>
        <w:t>Hofstadter-Dirac</w:t>
      </w:r>
      <w:proofErr w:type="spellEnd"/>
      <w:r w:rsidR="00674629" w:rsidRPr="006121F5">
        <w:rPr>
          <w:rFonts w:ascii="Arial" w:eastAsia="MMXURZ+CMR10" w:hAnsi="Arial" w:cs="Arial"/>
          <w:sz w:val="24"/>
        </w:rPr>
        <w:t xml:space="preserve"> cuenta con una estructura </w:t>
      </w:r>
      <w:proofErr w:type="spellStart"/>
      <w:r w:rsidR="00674629" w:rsidRPr="006121F5">
        <w:rPr>
          <w:rFonts w:ascii="Arial" w:eastAsia="MMXURZ+CMR10" w:hAnsi="Arial" w:cs="Arial"/>
          <w:sz w:val="24"/>
        </w:rPr>
        <w:t>multifractal</w:t>
      </w:r>
      <w:proofErr w:type="spellEnd"/>
      <w:r w:rsidR="00674629" w:rsidRPr="006121F5">
        <w:rPr>
          <w:rFonts w:ascii="Arial" w:eastAsia="MMXURZ+CMR10" w:hAnsi="Arial" w:cs="Arial"/>
          <w:sz w:val="24"/>
        </w:rPr>
        <w:t xml:space="preserve">.  </w:t>
      </w:r>
      <w:r w:rsidR="00674629" w:rsidRPr="006121F5">
        <w:rPr>
          <w:rFonts w:ascii="Arial" w:hAnsi="Arial" w:cs="Arial"/>
          <w:sz w:val="24"/>
        </w:rPr>
        <w:t xml:space="preserve">El espectro </w:t>
      </w:r>
      <w:r w:rsidR="00674629" w:rsidRPr="006121F5">
        <w:rPr>
          <w:rFonts w:ascii="Arial" w:eastAsia="MMXURZ+CMR10" w:hAnsi="Arial" w:cs="Arial"/>
          <w:sz w:val="24"/>
        </w:rPr>
        <w:t>de energ</w:t>
      </w:r>
      <w:r w:rsidR="00674629" w:rsidRPr="006121F5">
        <w:rPr>
          <w:rFonts w:ascii="Arial" w:hAnsi="Arial" w:cs="Arial"/>
          <w:sz w:val="24"/>
        </w:rPr>
        <w:t>í</w:t>
      </w:r>
      <w:r w:rsidR="00674629" w:rsidRPr="006121F5">
        <w:rPr>
          <w:rFonts w:ascii="Arial" w:eastAsia="MMXURZ+CMR10" w:hAnsi="Arial" w:cs="Arial"/>
          <w:sz w:val="24"/>
        </w:rPr>
        <w:t xml:space="preserve">a que se muestra en la Figura </w:t>
      </w:r>
      <w:r w:rsidR="00CC5945">
        <w:rPr>
          <w:rFonts w:ascii="Arial" w:hAnsi="Arial" w:cs="Arial"/>
          <w:sz w:val="24"/>
        </w:rPr>
        <w:t>6</w:t>
      </w:r>
      <w:r w:rsidR="008C3955">
        <w:rPr>
          <w:rFonts w:ascii="Arial" w:eastAsia="MMXURZ+CMR10" w:hAnsi="Arial" w:cs="Arial"/>
          <w:sz w:val="24"/>
        </w:rPr>
        <w:t xml:space="preserve"> se obtuvo</w:t>
      </w:r>
      <w:r w:rsidR="00674629" w:rsidRPr="006121F5">
        <w:rPr>
          <w:rFonts w:ascii="Arial" w:eastAsia="MMXURZ+CMR10" w:hAnsi="Arial" w:cs="Arial"/>
          <w:sz w:val="24"/>
        </w:rPr>
        <w:t xml:space="preserve"> para </w:t>
      </w:r>
      <m:oMath>
        <m:r>
          <w:rPr>
            <w:rFonts w:ascii="Cambria Math" w:hAnsi="Cambria Math" w:cs="Arial"/>
            <w:sz w:val="24"/>
          </w:rPr>
          <m:t>t'=1.</m:t>
        </m:r>
      </m:oMath>
      <w:r w:rsidR="00674629" w:rsidRPr="006121F5">
        <w:rPr>
          <w:rFonts w:ascii="Arial" w:eastAsia="MMXURZ+CMR10" w:hAnsi="Arial" w:cs="Arial"/>
          <w:sz w:val="24"/>
        </w:rPr>
        <w:t xml:space="preserve"> </w:t>
      </w:r>
      <w:r w:rsidR="00A47A32">
        <w:rPr>
          <w:rFonts w:ascii="Arial" w:eastAsia="MMXURZ+CMR10" w:hAnsi="Arial" w:cs="Arial"/>
          <w:sz w:val="24"/>
        </w:rPr>
        <w:t>S</w:t>
      </w:r>
      <w:r w:rsidR="003B7904">
        <w:rPr>
          <w:rFonts w:ascii="Arial" w:eastAsia="MMXURZ+CMR10" w:hAnsi="Arial" w:cs="Arial"/>
          <w:sz w:val="24"/>
        </w:rPr>
        <w:t xml:space="preserve">e puede ver </w:t>
      </w:r>
      <w:r w:rsidR="00A47A32">
        <w:rPr>
          <w:rFonts w:ascii="Arial" w:eastAsia="MMXURZ+CMR10" w:hAnsi="Arial" w:cs="Arial"/>
          <w:sz w:val="24"/>
        </w:rPr>
        <w:t>que este</w:t>
      </w:r>
      <w:r w:rsidR="003B7904">
        <w:rPr>
          <w:rFonts w:ascii="Arial" w:eastAsia="MMXURZ+CMR10" w:hAnsi="Arial" w:cs="Arial"/>
          <w:sz w:val="24"/>
        </w:rPr>
        <w:t xml:space="preserve"> espectro </w:t>
      </w:r>
      <w:r w:rsidR="005A6642">
        <w:rPr>
          <w:rFonts w:ascii="Arial" w:eastAsia="MMXURZ+CMR10" w:hAnsi="Arial" w:cs="Arial"/>
          <w:sz w:val="24"/>
        </w:rPr>
        <w:t xml:space="preserve">corresponde nuevamente a </w:t>
      </w:r>
      <m:oMath>
        <m:r>
          <w:rPr>
            <w:rFonts w:ascii="Cambria Math" w:eastAsia="MMXURZ+CMR10" w:hAnsi="Cambria Math" w:cs="Arial"/>
            <w:sz w:val="24"/>
          </w:rPr>
          <m:t>q</m:t>
        </m:r>
      </m:oMath>
      <w:r w:rsidR="005A6642">
        <w:rPr>
          <w:rFonts w:ascii="Arial" w:eastAsia="MMXURZ+CMR10" w:hAnsi="Arial" w:cs="Arial"/>
          <w:sz w:val="24"/>
        </w:rPr>
        <w:t xml:space="preserve"> bandas</w:t>
      </w:r>
      <w:r w:rsidR="00A47A32">
        <w:rPr>
          <w:rFonts w:ascii="Arial" w:eastAsia="MMXURZ+CMR10" w:hAnsi="Arial" w:cs="Arial"/>
          <w:sz w:val="24"/>
        </w:rPr>
        <w:t xml:space="preserve"> o valores discreto</w:t>
      </w:r>
      <w:r w:rsidR="00F91877">
        <w:rPr>
          <w:rFonts w:ascii="Arial" w:eastAsia="MMXURZ+CMR10" w:hAnsi="Arial" w:cs="Arial"/>
          <w:sz w:val="24"/>
        </w:rPr>
        <w:t>s de la energía</w:t>
      </w:r>
      <w:r w:rsidR="00A47A32">
        <w:rPr>
          <w:rFonts w:ascii="Arial" w:eastAsia="MMXURZ+CMR10" w:hAnsi="Arial" w:cs="Arial"/>
          <w:sz w:val="24"/>
        </w:rPr>
        <w:t xml:space="preserve"> y que </w:t>
      </w:r>
      <w:r w:rsidR="00674629" w:rsidRPr="006121F5">
        <w:rPr>
          <w:rFonts w:ascii="Arial" w:eastAsia="MMXURZ+CMR10" w:hAnsi="Arial" w:cs="Arial"/>
          <w:sz w:val="24"/>
        </w:rPr>
        <w:t>el ancho de</w:t>
      </w:r>
      <w:r w:rsidR="005A6642">
        <w:rPr>
          <w:rFonts w:ascii="Arial" w:eastAsia="MMXURZ+CMR10" w:hAnsi="Arial" w:cs="Arial"/>
          <w:sz w:val="24"/>
        </w:rPr>
        <w:t xml:space="preserve">l intervalo de energías </w:t>
      </w:r>
      <w:r w:rsidR="00F91877">
        <w:rPr>
          <w:rFonts w:ascii="Arial" w:eastAsia="MMXURZ+CMR10" w:hAnsi="Arial" w:cs="Arial"/>
          <w:sz w:val="24"/>
        </w:rPr>
        <w:t xml:space="preserve">en este caso </w:t>
      </w:r>
      <w:r w:rsidR="005A6642">
        <w:rPr>
          <w:rFonts w:ascii="Arial" w:eastAsia="MMXURZ+CMR10" w:hAnsi="Arial" w:cs="Arial"/>
          <w:sz w:val="24"/>
        </w:rPr>
        <w:t>es</w:t>
      </w:r>
      <w:r w:rsidR="00674629" w:rsidRPr="006121F5">
        <w:rPr>
          <w:rFonts w:ascii="Arial" w:eastAsia="MMXURZ+CMR10" w:hAnsi="Arial" w:cs="Arial"/>
          <w:sz w:val="24"/>
        </w:rPr>
        <w:t xml:space="preserve"> </w:t>
      </w:r>
      <w:r w:rsidR="003B7904">
        <w:rPr>
          <w:rFonts w:ascii="Arial" w:eastAsia="MMXURZ+CMR10" w:hAnsi="Arial" w:cs="Arial"/>
          <w:sz w:val="24"/>
        </w:rPr>
        <w:t xml:space="preserve">en general </w:t>
      </w:r>
      <m:oMath>
        <m:r>
          <w:rPr>
            <w:rFonts w:ascii="Cambria Math" w:hAnsi="Cambria Math" w:cs="Arial"/>
            <w:sz w:val="24"/>
          </w:rPr>
          <m:t>6</m:t>
        </m:r>
        <m:r>
          <m:rPr>
            <m:sty m:val="p"/>
          </m:rPr>
          <w:rPr>
            <w:rFonts w:ascii="Cambria Math" w:hAnsi="Cambria Math" w:cs="Arial"/>
            <w:sz w:val="24"/>
          </w:rPr>
          <m:t>t'</m:t>
        </m:r>
      </m:oMath>
      <w:r w:rsidR="00674629" w:rsidRPr="006121F5">
        <w:rPr>
          <w:rFonts w:ascii="Arial" w:eastAsia="MMXURZ+CMR10" w:hAnsi="Arial" w:cs="Arial"/>
          <w:sz w:val="24"/>
        </w:rPr>
        <w:t xml:space="preserve">. </w:t>
      </w:r>
    </w:p>
    <w:p w:rsidR="00CC5945" w:rsidRPr="006121F5" w:rsidRDefault="00CC5945" w:rsidP="00674629">
      <w:pPr>
        <w:pStyle w:val="Standard"/>
        <w:jc w:val="both"/>
        <w:rPr>
          <w:rFonts w:ascii="Arial" w:hAnsi="Arial" w:cs="Arial"/>
          <w:sz w:val="24"/>
        </w:rPr>
      </w:pPr>
    </w:p>
    <w:p w:rsidR="008C3955" w:rsidRPr="006121F5" w:rsidRDefault="003B7904" w:rsidP="008C3955">
      <w:pPr>
        <w:pStyle w:val="Standard"/>
        <w:rPr>
          <w:rFonts w:ascii="Arial" w:hAnsi="Arial" w:cs="Arial"/>
          <w:b/>
          <w:bCs/>
          <w:sz w:val="24"/>
        </w:rPr>
      </w:pPr>
      <w:r>
        <w:rPr>
          <w:rFonts w:ascii="Arial" w:hAnsi="Arial" w:cs="Arial"/>
          <w:b/>
          <w:bCs/>
          <w:sz w:val="24"/>
        </w:rPr>
        <w:t>Raí</w:t>
      </w:r>
      <w:r w:rsidR="008C3955" w:rsidRPr="006121F5">
        <w:rPr>
          <w:rFonts w:ascii="Arial" w:hAnsi="Arial" w:cs="Arial"/>
          <w:b/>
          <w:bCs/>
          <w:sz w:val="24"/>
        </w:rPr>
        <w:t>z cuadrada de una mariposa</w:t>
      </w:r>
    </w:p>
    <w:p w:rsidR="008C3955" w:rsidRPr="006121F5" w:rsidRDefault="00E84FE9" w:rsidP="008C3955">
      <w:pPr>
        <w:pStyle w:val="Standard"/>
        <w:jc w:val="both"/>
        <w:rPr>
          <w:rFonts w:ascii="Arial" w:eastAsia="MMXURZ+CMR10" w:hAnsi="Arial" w:cs="Arial"/>
          <w:sz w:val="24"/>
        </w:rPr>
      </w:pPr>
      <w:r>
        <w:rPr>
          <w:rFonts w:ascii="Arial" w:eastAsia="MMXURZ+CMR10" w:hAnsi="Arial" w:cs="Arial"/>
          <w:sz w:val="24"/>
        </w:rPr>
        <w:t xml:space="preserve">Una observación interesante ocurre cuando </w:t>
      </w:r>
      <w:r w:rsidR="008C3955" w:rsidRPr="006121F5">
        <w:rPr>
          <w:rFonts w:ascii="Arial" w:eastAsia="MMXURZ+CMR10" w:hAnsi="Arial" w:cs="Arial"/>
          <w:sz w:val="24"/>
        </w:rPr>
        <w:t>tomamos su cuadrado</w:t>
      </w:r>
      <w:r>
        <w:rPr>
          <w:rFonts w:ascii="Arial" w:eastAsia="MMXURZ+CMR10" w:hAnsi="Arial" w:cs="Arial"/>
          <w:sz w:val="24"/>
        </w:rPr>
        <w:t xml:space="preserve"> del </w:t>
      </w:r>
      <w:proofErr w:type="spellStart"/>
      <w:r>
        <w:rPr>
          <w:rFonts w:ascii="Arial" w:eastAsia="MMXURZ+CMR10" w:hAnsi="Arial" w:cs="Arial"/>
          <w:sz w:val="24"/>
        </w:rPr>
        <w:t>Hamiltoniano</w:t>
      </w:r>
      <w:proofErr w:type="spellEnd"/>
      <w:r>
        <w:rPr>
          <w:rFonts w:ascii="Arial" w:eastAsia="MMXURZ+CMR10" w:hAnsi="Arial" w:cs="Arial"/>
          <w:sz w:val="24"/>
        </w:rPr>
        <w:t xml:space="preserve"> de amarre fuerte para la red hexagonal</w:t>
      </w:r>
      <w:r w:rsidR="008C3955" w:rsidRPr="006121F5">
        <w:rPr>
          <w:rFonts w:ascii="Arial" w:eastAsia="MMXURZ+CMR10" w:hAnsi="Arial" w:cs="Arial"/>
          <w:sz w:val="24"/>
        </w:rPr>
        <w:t>,</w:t>
      </w:r>
    </w:p>
    <w:p w:rsidR="008C3955" w:rsidRPr="006121F5" w:rsidRDefault="00C60DE6" w:rsidP="008C3955">
      <w:pPr>
        <w:pStyle w:val="Standard"/>
        <w:autoSpaceDE w:val="0"/>
        <w:rPr>
          <w:rFonts w:ascii="Arial" w:hAnsi="Arial" w:cs="Arial"/>
          <w:sz w:val="24"/>
        </w:rPr>
      </w:pPr>
      <m:oMathPara>
        <m:oMathParaPr>
          <m:jc m:val="center"/>
        </m:oMathParaPr>
        <m:oMath>
          <m:sSup>
            <m:sSupPr>
              <m:ctrlPr>
                <w:rPr>
                  <w:rFonts w:ascii="Cambria Math" w:hAnsi="Cambria Math" w:cs="Arial"/>
                  <w:sz w:val="24"/>
                </w:rPr>
              </m:ctrlPr>
            </m:sSupPr>
            <m:e>
              <m:r>
                <w:rPr>
                  <w:rFonts w:ascii="Cambria Math" w:hAnsi="Cambria Math" w:cs="Arial"/>
                  <w:sz w:val="24"/>
                </w:rPr>
                <m:t>H</m:t>
              </m:r>
            </m:e>
            <m:sup>
              <m:r>
                <w:rPr>
                  <w:rFonts w:ascii="Cambria Math" w:hAnsi="Cambria Math" w:cs="Arial"/>
                  <w:sz w:val="24"/>
                </w:rPr>
                <m:t>2</m:t>
              </m:r>
            </m:sup>
          </m:sSup>
          <m:r>
            <w:rPr>
              <w:rFonts w:ascii="Cambria Math" w:hAnsi="Cambria Math" w:cs="Arial"/>
              <w:sz w:val="24"/>
            </w:rPr>
            <m:t>ψ=εψ.</m:t>
          </m:r>
        </m:oMath>
      </m:oMathPara>
    </w:p>
    <w:p w:rsidR="00E84FE9" w:rsidRDefault="00E84FE9" w:rsidP="00E84FE9">
      <w:pPr>
        <w:pStyle w:val="Standard"/>
        <w:autoSpaceDE w:val="0"/>
        <w:jc w:val="both"/>
        <w:rPr>
          <w:rFonts w:ascii="Arial" w:eastAsia="MMXURZ+CMR10" w:hAnsi="Arial" w:cs="Arial"/>
          <w:sz w:val="24"/>
        </w:rPr>
      </w:pPr>
      <w:r>
        <w:rPr>
          <w:rFonts w:ascii="Arial" w:eastAsia="MMXURZ+CMR10" w:hAnsi="Arial" w:cs="Arial"/>
          <w:sz w:val="24"/>
        </w:rPr>
        <w:t xml:space="preserve">Numéricamente se obtiene nuevamente el espectro de la mariposa de </w:t>
      </w:r>
      <w:proofErr w:type="spellStart"/>
      <w:r>
        <w:rPr>
          <w:rFonts w:ascii="Arial" w:eastAsia="MMXURZ+CMR10" w:hAnsi="Arial" w:cs="Arial"/>
          <w:sz w:val="24"/>
        </w:rPr>
        <w:t>Hofstadter</w:t>
      </w:r>
      <w:proofErr w:type="spellEnd"/>
      <w:r>
        <w:rPr>
          <w:rFonts w:ascii="Arial" w:eastAsia="MMXURZ+CMR10" w:hAnsi="Arial" w:cs="Arial"/>
          <w:sz w:val="24"/>
        </w:rPr>
        <w:t xml:space="preserve"> cuadrada. Un análisis más cercano nos revela que en realidad, dicho espectro está duplicado, uno con signo positivo y otro con signo negativo</w:t>
      </w:r>
      <w:r w:rsidR="00CC5945">
        <w:rPr>
          <w:rFonts w:ascii="Arial" w:eastAsia="MMXURZ+CMR10" w:hAnsi="Arial" w:cs="Arial"/>
          <w:sz w:val="24"/>
        </w:rPr>
        <w:t xml:space="preserve">, y dadas las simetrías del mismo, parecen ser uno </w:t>
      </w:r>
      <w:r w:rsidR="00CC5945">
        <w:rPr>
          <w:rFonts w:ascii="Arial" w:eastAsia="MMXURZ+CMR10" w:hAnsi="Arial" w:cs="Arial"/>
          <w:sz w:val="24"/>
        </w:rPr>
        <w:lastRenderedPageBreak/>
        <w:t>solo</w:t>
      </w:r>
      <w:r>
        <w:rPr>
          <w:rFonts w:ascii="Arial" w:eastAsia="MMXURZ+CMR10" w:hAnsi="Arial" w:cs="Arial"/>
          <w:sz w:val="24"/>
        </w:rPr>
        <w:t>.</w:t>
      </w:r>
      <w:r w:rsidR="008C3955" w:rsidRPr="006121F5">
        <w:rPr>
          <w:rFonts w:ascii="Arial" w:eastAsia="MMXURZ+CMR10" w:hAnsi="Arial" w:cs="Arial"/>
          <w:sz w:val="24"/>
        </w:rPr>
        <w:t xml:space="preserve"> </w:t>
      </w:r>
      <w:r w:rsidR="00595ABD">
        <w:rPr>
          <w:rFonts w:ascii="Arial" w:eastAsia="MMXURZ+CMR10" w:hAnsi="Arial" w:cs="Arial"/>
          <w:sz w:val="24"/>
        </w:rPr>
        <w:t>Resulta sugerente, entonces,</w:t>
      </w:r>
      <w:r w:rsidR="008C3955" w:rsidRPr="006121F5">
        <w:rPr>
          <w:rFonts w:ascii="Arial" w:eastAsia="MMXURZ+CMR10" w:hAnsi="Arial" w:cs="Arial"/>
          <w:sz w:val="24"/>
        </w:rPr>
        <w:t xml:space="preserve"> que el espectro correspondiente al cuadrado del </w:t>
      </w:r>
      <w:proofErr w:type="spellStart"/>
      <w:r w:rsidR="008C3955" w:rsidRPr="006121F5">
        <w:rPr>
          <w:rFonts w:ascii="Arial" w:eastAsia="MMXURZ+CMR10" w:hAnsi="Arial" w:cs="Arial"/>
          <w:sz w:val="24"/>
        </w:rPr>
        <w:t>Hamiltoniano</w:t>
      </w:r>
      <w:proofErr w:type="spellEnd"/>
      <w:r w:rsidR="008C3955" w:rsidRPr="006121F5">
        <w:rPr>
          <w:rFonts w:ascii="Arial" w:eastAsia="MMXURZ+CMR10" w:hAnsi="Arial" w:cs="Arial"/>
          <w:sz w:val="24"/>
        </w:rPr>
        <w:t xml:space="preserve"> para la mariposa de </w:t>
      </w:r>
      <w:proofErr w:type="spellStart"/>
      <w:r w:rsidR="008C3955" w:rsidRPr="006121F5">
        <w:rPr>
          <w:rFonts w:ascii="Arial" w:eastAsia="MMXURZ+CMR10" w:hAnsi="Arial" w:cs="Arial"/>
          <w:sz w:val="24"/>
        </w:rPr>
        <w:t>Hofstadter-Dirac</w:t>
      </w:r>
      <w:proofErr w:type="spellEnd"/>
      <w:r w:rsidR="008C3955" w:rsidRPr="006121F5">
        <w:rPr>
          <w:rFonts w:ascii="Arial" w:eastAsia="MMXURZ+CMR10" w:hAnsi="Arial" w:cs="Arial"/>
          <w:sz w:val="24"/>
        </w:rPr>
        <w:t xml:space="preserve"> resulta</w:t>
      </w:r>
      <w:r w:rsidR="00595ABD">
        <w:rPr>
          <w:rFonts w:ascii="Arial" w:eastAsia="MMXURZ+CMR10" w:hAnsi="Arial" w:cs="Arial"/>
          <w:sz w:val="24"/>
        </w:rPr>
        <w:t>ría</w:t>
      </w:r>
      <w:r w:rsidR="008C3955" w:rsidRPr="006121F5">
        <w:rPr>
          <w:rFonts w:ascii="Arial" w:eastAsia="MMXURZ+CMR10" w:hAnsi="Arial" w:cs="Arial"/>
          <w:sz w:val="24"/>
        </w:rPr>
        <w:t xml:space="preserve"> en dos copias del espectro de </w:t>
      </w:r>
      <w:proofErr w:type="spellStart"/>
      <w:r w:rsidR="008C3955" w:rsidRPr="006121F5">
        <w:rPr>
          <w:rFonts w:ascii="Arial" w:eastAsia="MMXURZ+CMR10" w:hAnsi="Arial" w:cs="Arial"/>
          <w:sz w:val="24"/>
        </w:rPr>
        <w:t>Hofstadter</w:t>
      </w:r>
      <w:proofErr w:type="spellEnd"/>
      <w:r w:rsidR="008C3955" w:rsidRPr="006121F5">
        <w:rPr>
          <w:rFonts w:ascii="Arial" w:eastAsia="MMXURZ+CMR10" w:hAnsi="Arial" w:cs="Arial"/>
          <w:sz w:val="24"/>
        </w:rPr>
        <w:t xml:space="preserve">, </w:t>
      </w:r>
      <w:r w:rsidR="00595ABD">
        <w:rPr>
          <w:rFonts w:ascii="Arial" w:eastAsia="MMXURZ+CMR10" w:hAnsi="Arial" w:cs="Arial"/>
          <w:sz w:val="24"/>
        </w:rPr>
        <w:t xml:space="preserve">como </w:t>
      </w:r>
      <w:r w:rsidR="008C3955" w:rsidRPr="006121F5">
        <w:rPr>
          <w:rFonts w:ascii="Arial" w:eastAsia="MMXURZ+CMR10" w:hAnsi="Arial" w:cs="Arial"/>
          <w:sz w:val="24"/>
        </w:rPr>
        <w:t>se ilustra en la Fig</w:t>
      </w:r>
      <w:r w:rsidR="008C3955" w:rsidRPr="006121F5">
        <w:rPr>
          <w:rFonts w:ascii="Arial" w:hAnsi="Arial" w:cs="Arial"/>
          <w:sz w:val="24"/>
        </w:rPr>
        <w:t>ura</w:t>
      </w:r>
      <w:r w:rsidR="008C3955" w:rsidRPr="006121F5">
        <w:rPr>
          <w:rFonts w:ascii="Arial" w:eastAsia="MMXURZ+CMR10" w:hAnsi="Arial" w:cs="Arial"/>
          <w:sz w:val="24"/>
        </w:rPr>
        <w:t xml:space="preserve">. </w:t>
      </w:r>
      <w:r w:rsidR="00CC5945">
        <w:rPr>
          <w:rFonts w:ascii="Arial" w:hAnsi="Arial" w:cs="Arial"/>
          <w:sz w:val="24"/>
        </w:rPr>
        <w:t>7</w:t>
      </w:r>
      <w:r w:rsidR="008C3955" w:rsidRPr="006121F5">
        <w:rPr>
          <w:rFonts w:ascii="Arial" w:eastAsia="MMXURZ+CMR10" w:hAnsi="Arial" w:cs="Arial"/>
          <w:sz w:val="24"/>
        </w:rPr>
        <w:t>. Desde el punto de vista de la ecuaci</w:t>
      </w:r>
      <w:r w:rsidR="008C3955" w:rsidRPr="006121F5">
        <w:rPr>
          <w:rFonts w:ascii="Arial" w:hAnsi="Arial" w:cs="Arial"/>
          <w:sz w:val="24"/>
        </w:rPr>
        <w:t>ó</w:t>
      </w:r>
      <w:r w:rsidR="008C3955" w:rsidRPr="006121F5">
        <w:rPr>
          <w:rFonts w:ascii="Arial" w:eastAsia="MMXURZ+CMR10" w:hAnsi="Arial" w:cs="Arial"/>
          <w:sz w:val="24"/>
        </w:rPr>
        <w:t xml:space="preserve">n de </w:t>
      </w:r>
      <w:proofErr w:type="spellStart"/>
      <w:r w:rsidR="008C3955" w:rsidRPr="006121F5">
        <w:rPr>
          <w:rFonts w:ascii="Arial" w:eastAsia="MMXURZ+CMR10" w:hAnsi="Arial" w:cs="Arial"/>
          <w:sz w:val="24"/>
        </w:rPr>
        <w:t>Dirac</w:t>
      </w:r>
      <w:proofErr w:type="spellEnd"/>
      <w:r w:rsidR="008C3955" w:rsidRPr="006121F5">
        <w:rPr>
          <w:rFonts w:ascii="Arial" w:eastAsia="MMXURZ+CMR10" w:hAnsi="Arial" w:cs="Arial"/>
          <w:sz w:val="24"/>
        </w:rPr>
        <w:t xml:space="preserve">, esto resulta natural, </w:t>
      </w:r>
      <w:r>
        <w:rPr>
          <w:rFonts w:ascii="Arial" w:eastAsia="MMXURZ+CMR10" w:hAnsi="Arial" w:cs="Arial"/>
          <w:sz w:val="24"/>
        </w:rPr>
        <w:t>pues como hemos visto, en su forma</w:t>
      </w:r>
      <w:r w:rsidR="00CC5945">
        <w:rPr>
          <w:rFonts w:ascii="Arial" w:eastAsia="MMXURZ+CMR10" w:hAnsi="Arial" w:cs="Arial"/>
          <w:sz w:val="24"/>
        </w:rPr>
        <w:t xml:space="preserve"> no </w:t>
      </w:r>
      <w:r>
        <w:rPr>
          <w:rFonts w:ascii="Arial" w:eastAsia="MMXURZ+CMR10" w:hAnsi="Arial" w:cs="Arial"/>
          <w:sz w:val="24"/>
        </w:rPr>
        <w:t xml:space="preserve"> relativista, en la imagen de </w:t>
      </w:r>
      <w:proofErr w:type="spellStart"/>
      <w:r>
        <w:rPr>
          <w:rFonts w:ascii="Arial" w:eastAsia="MMXURZ+CMR10" w:hAnsi="Arial" w:cs="Arial"/>
          <w:sz w:val="24"/>
        </w:rPr>
        <w:t>Foldy-Whouthuysen</w:t>
      </w:r>
      <w:proofErr w:type="spellEnd"/>
      <w:r>
        <w:rPr>
          <w:rFonts w:ascii="Arial" w:eastAsia="MMXURZ+CMR10" w:hAnsi="Arial" w:cs="Arial"/>
          <w:sz w:val="24"/>
        </w:rPr>
        <w:t xml:space="preserve">, el espectro posee dos signos con la raíz cuadrada del </w:t>
      </w:r>
      <w:proofErr w:type="spellStart"/>
      <w:r>
        <w:rPr>
          <w:rFonts w:ascii="Arial" w:eastAsia="MMXURZ+CMR10" w:hAnsi="Arial" w:cs="Arial"/>
          <w:sz w:val="24"/>
        </w:rPr>
        <w:t>eigenvalor</w:t>
      </w:r>
      <w:proofErr w:type="spellEnd"/>
      <w:r>
        <w:rPr>
          <w:rFonts w:ascii="Arial" w:eastAsia="MMXURZ+CMR10" w:hAnsi="Arial" w:cs="Arial"/>
          <w:sz w:val="24"/>
        </w:rPr>
        <w:t xml:space="preserve"> de </w:t>
      </w:r>
      <w:proofErr w:type="spellStart"/>
      <w:r>
        <w:rPr>
          <w:rFonts w:ascii="Arial" w:eastAsia="MMXURZ+CMR10" w:hAnsi="Arial" w:cs="Arial"/>
          <w:sz w:val="24"/>
        </w:rPr>
        <w:t>Dirac</w:t>
      </w:r>
      <w:proofErr w:type="spellEnd"/>
      <w:r>
        <w:rPr>
          <w:rFonts w:ascii="Arial" w:eastAsia="MMXURZ+CMR10" w:hAnsi="Arial" w:cs="Arial"/>
          <w:sz w:val="24"/>
        </w:rPr>
        <w:t xml:space="preserve">. Sin embargo, esta equivalencia puede observarse también de estudiar la red </w:t>
      </w:r>
      <w:r w:rsidR="009761F7">
        <w:rPr>
          <w:rFonts w:ascii="Arial" w:eastAsia="MMXURZ+CMR10" w:hAnsi="Arial" w:cs="Arial"/>
          <w:sz w:val="24"/>
        </w:rPr>
        <w:t>hexagonal de la forma descrita a continuación</w:t>
      </w:r>
      <w:r>
        <w:rPr>
          <w:rFonts w:ascii="Arial" w:eastAsia="MMXURZ+CMR10" w:hAnsi="Arial" w:cs="Arial"/>
          <w:sz w:val="24"/>
        </w:rPr>
        <w:t>.</w:t>
      </w:r>
    </w:p>
    <w:p w:rsidR="00E84FE9" w:rsidRPr="006121F5" w:rsidRDefault="009761F7" w:rsidP="00E84FE9">
      <w:pPr>
        <w:pStyle w:val="Standard"/>
        <w:jc w:val="both"/>
        <w:rPr>
          <w:rFonts w:ascii="Arial" w:hAnsi="Arial" w:cs="Arial"/>
          <w:sz w:val="24"/>
        </w:rPr>
      </w:pPr>
      <w:r>
        <w:rPr>
          <w:rFonts w:ascii="Arial" w:hAnsi="Arial" w:cs="Arial"/>
          <w:sz w:val="24"/>
        </w:rPr>
        <w:t xml:space="preserve">Consideremos </w:t>
      </w:r>
      <w:r w:rsidR="00E84FE9" w:rsidRPr="006121F5">
        <w:rPr>
          <w:rFonts w:ascii="Arial" w:hAnsi="Arial" w:cs="Arial"/>
          <w:sz w:val="24"/>
        </w:rPr>
        <w:t>una nueva celda unitaria en la red hexagonal. Sea la nueva celda de tal forma que conten</w:t>
      </w:r>
      <w:r w:rsidR="00B03CB5">
        <w:rPr>
          <w:rFonts w:ascii="Arial" w:hAnsi="Arial" w:cs="Arial"/>
          <w:sz w:val="24"/>
        </w:rPr>
        <w:t>ga dos átomos, vecinos cercanos.</w:t>
      </w:r>
      <w:r w:rsidR="00E84FE9" w:rsidRPr="006121F5">
        <w:rPr>
          <w:rFonts w:ascii="Arial" w:hAnsi="Arial" w:cs="Arial"/>
          <w:sz w:val="24"/>
        </w:rPr>
        <w:t xml:space="preserve"> </w:t>
      </w:r>
      <w:r w:rsidR="00FD7D35">
        <w:rPr>
          <w:rFonts w:ascii="Arial" w:hAnsi="Arial" w:cs="Arial"/>
          <w:sz w:val="24"/>
        </w:rPr>
        <w:t>Por ejemplo, uno puede ver la F</w:t>
      </w:r>
      <w:r w:rsidR="00B03CB5">
        <w:rPr>
          <w:rFonts w:ascii="Arial" w:hAnsi="Arial" w:cs="Arial"/>
          <w:sz w:val="24"/>
        </w:rPr>
        <w:t xml:space="preserve">igura 4 los círculos </w:t>
      </w:r>
      <w:r w:rsidR="00FD7D35">
        <w:rPr>
          <w:rFonts w:ascii="Arial" w:hAnsi="Arial" w:cs="Arial"/>
          <w:sz w:val="24"/>
        </w:rPr>
        <w:t>blancos, que podemos tomar como los puntos de la red, y a cada uno de ellos</w:t>
      </w:r>
      <w:r w:rsidR="00B03CB5">
        <w:rPr>
          <w:rFonts w:ascii="Arial" w:hAnsi="Arial" w:cs="Arial"/>
          <w:sz w:val="24"/>
        </w:rPr>
        <w:t xml:space="preserve"> asociarle el círculo negro </w:t>
      </w:r>
      <w:r w:rsidR="00FD7D35">
        <w:rPr>
          <w:rFonts w:ascii="Arial" w:hAnsi="Arial" w:cs="Arial"/>
          <w:sz w:val="24"/>
        </w:rPr>
        <w:t xml:space="preserve">que está justo arriba y un poco </w:t>
      </w:r>
      <w:r w:rsidR="00B03CB5">
        <w:rPr>
          <w:rFonts w:ascii="Arial" w:hAnsi="Arial" w:cs="Arial"/>
          <w:sz w:val="24"/>
        </w:rPr>
        <w:t>a su derecha, para formar la base</w:t>
      </w:r>
      <w:r w:rsidR="00FD7D35">
        <w:rPr>
          <w:rFonts w:ascii="Arial" w:hAnsi="Arial" w:cs="Arial"/>
          <w:sz w:val="24"/>
        </w:rPr>
        <w:t xml:space="preserve"> de dos átomos distintos de esta estructura cristalina</w:t>
      </w:r>
      <w:r w:rsidR="00B03CB5">
        <w:rPr>
          <w:rFonts w:ascii="Arial" w:hAnsi="Arial" w:cs="Arial"/>
          <w:sz w:val="24"/>
        </w:rPr>
        <w:t>.</w:t>
      </w:r>
      <w:r w:rsidR="00E84FE9" w:rsidRPr="006121F5">
        <w:rPr>
          <w:rFonts w:ascii="Arial" w:hAnsi="Arial" w:cs="Arial"/>
          <w:sz w:val="24"/>
        </w:rPr>
        <w:t xml:space="preserve"> </w:t>
      </w:r>
      <w:r>
        <w:rPr>
          <w:rFonts w:ascii="Arial" w:hAnsi="Arial" w:cs="Arial"/>
          <w:sz w:val="24"/>
        </w:rPr>
        <w:t>Esta</w:t>
      </w:r>
      <w:r w:rsidR="00E84FE9" w:rsidRPr="006121F5">
        <w:rPr>
          <w:rFonts w:ascii="Arial" w:hAnsi="Arial" w:cs="Arial"/>
          <w:sz w:val="24"/>
        </w:rPr>
        <w:t xml:space="preserve"> equivalencia también puede verse en forma analítica. Comenzaremos tomando la nueva celda unitaria [1</w:t>
      </w:r>
      <w:r w:rsidR="003829E4">
        <w:rPr>
          <w:rFonts w:ascii="Arial" w:hAnsi="Arial" w:cs="Arial"/>
          <w:sz w:val="24"/>
        </w:rPr>
        <w:t>6</w:t>
      </w:r>
      <w:r w:rsidR="00E84FE9" w:rsidRPr="006121F5">
        <w:rPr>
          <w:rFonts w:ascii="Arial" w:hAnsi="Arial" w:cs="Arial"/>
          <w:sz w:val="24"/>
        </w:rPr>
        <w:t xml:space="preserve">] de dos átomos en la red hexagonal y etiquetaremos los átomos con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 xml:space="preserve">n,m </m:t>
            </m:r>
          </m:sub>
        </m:sSub>
      </m:oMath>
      <w:r w:rsidR="00E84FE9" w:rsidRPr="006121F5">
        <w:rPr>
          <w:rFonts w:ascii="Arial" w:hAnsi="Arial" w:cs="Arial"/>
          <w:sz w:val="24"/>
        </w:rPr>
        <w:t xml:space="preserve">y </w:t>
      </w: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003829E4">
        <w:rPr>
          <w:rFonts w:ascii="Arial" w:hAnsi="Arial" w:cs="Arial"/>
          <w:sz w:val="24"/>
        </w:rPr>
        <w:t xml:space="preserve"> </w:t>
      </w:r>
      <w:r w:rsidR="00E84FE9" w:rsidRPr="006121F5">
        <w:rPr>
          <w:rFonts w:ascii="Arial" w:hAnsi="Arial" w:cs="Arial"/>
          <w:sz w:val="24"/>
        </w:rPr>
        <w:t>respectivamente. Enseguida, tomemos las interacciones con los vecinos cerca</w:t>
      </w:r>
      <w:r w:rsidR="003829E4">
        <w:rPr>
          <w:rFonts w:ascii="Arial" w:hAnsi="Arial" w:cs="Arial"/>
          <w:sz w:val="24"/>
        </w:rPr>
        <w:t>nos de acuerdo con la Figura 4</w:t>
      </w:r>
      <w:r w:rsidR="00E84FE9" w:rsidRPr="006121F5">
        <w:rPr>
          <w:rFonts w:ascii="Arial" w:hAnsi="Arial" w:cs="Arial"/>
          <w:sz w:val="24"/>
        </w:rPr>
        <w:t xml:space="preserve"> y escribimos el </w:t>
      </w:r>
      <w:proofErr w:type="spellStart"/>
      <w:r w:rsidR="00E84FE9" w:rsidRPr="006121F5">
        <w:rPr>
          <w:rFonts w:ascii="Arial" w:hAnsi="Arial" w:cs="Arial"/>
          <w:sz w:val="24"/>
        </w:rPr>
        <w:t>Hamiltoniano</w:t>
      </w:r>
      <w:proofErr w:type="spellEnd"/>
      <w:r w:rsidR="00E84FE9" w:rsidRPr="006121F5">
        <w:rPr>
          <w:rFonts w:ascii="Arial" w:hAnsi="Arial" w:cs="Arial"/>
          <w:sz w:val="24"/>
        </w:rPr>
        <w:t xml:space="preserve"> correspondiente.</w:t>
      </w:r>
    </w:p>
    <w:p w:rsidR="00E84FE9" w:rsidRPr="006121F5" w:rsidRDefault="00E84FE9" w:rsidP="00E84FE9">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jc w:val="center"/>
        <w:rPr>
          <w:rFonts w:ascii="Arial" w:hAnsi="Arial" w:cs="Arial"/>
          <w:sz w:val="24"/>
        </w:rPr>
      </w:pPr>
      <m:oMath>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)=E</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jc w:val="both"/>
        <w:rPr>
          <w:rFonts w:ascii="Arial" w:hAnsi="Arial" w:cs="Arial"/>
          <w:sz w:val="24"/>
        </w:rPr>
      </w:pPr>
      <w:r w:rsidRPr="006121F5">
        <w:rPr>
          <w:rFonts w:ascii="Arial" w:hAnsi="Arial" w:cs="Arial"/>
          <w:sz w:val="24"/>
        </w:rPr>
        <w:t>Notem</w:t>
      </w:r>
      <w:r w:rsidR="003829E4">
        <w:rPr>
          <w:rFonts w:ascii="Arial" w:hAnsi="Arial" w:cs="Arial"/>
          <w:sz w:val="24"/>
        </w:rPr>
        <w:t>os que la integral de salto en la dirección horizontal es diferente, en general, al de la dirección vertical</w:t>
      </w:r>
      <w:r w:rsidRPr="006121F5">
        <w:rPr>
          <w:rFonts w:ascii="Arial" w:hAnsi="Arial" w:cs="Arial"/>
          <w:sz w:val="24"/>
        </w:rPr>
        <w:t xml:space="preserve">. Para solucionar este  problema, multiplicamos con </w:t>
      </w:r>
      <m:oMath>
        <m:r>
          <w:rPr>
            <w:rFonts w:ascii="Cambria Math" w:hAnsi="Cambria Math" w:cs="Arial"/>
            <w:sz w:val="24"/>
          </w:rPr>
          <m:t>t'</m:t>
        </m:r>
      </m:oMath>
      <w:r w:rsidRPr="006121F5">
        <w:rPr>
          <w:rFonts w:ascii="Arial" w:hAnsi="Arial" w:cs="Arial"/>
          <w:sz w:val="24"/>
        </w:rPr>
        <w:t xml:space="preserve"> a las funciones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oMath>
      <w:r w:rsidR="003829E4">
        <w:rPr>
          <w:rFonts w:ascii="Arial" w:hAnsi="Arial" w:cs="Arial"/>
          <w:sz w:val="24"/>
        </w:rPr>
        <w:t xml:space="preserve"> </w:t>
      </w:r>
      <w:r w:rsidRPr="006121F5">
        <w:rPr>
          <w:rFonts w:ascii="Arial" w:hAnsi="Arial" w:cs="Arial"/>
          <w:sz w:val="24"/>
        </w:rPr>
        <w:t xml:space="preserve">y </w:t>
      </w:r>
      <m:oMath>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 xml:space="preserve"> para indicarlo.  La equivalencia entre la red cuadrada de un átomo y la red hexagonal de dos átomos podemos obtenerla si tomamos la ecuación anterior, con </w:t>
      </w:r>
      <m:oMath>
        <m:r>
          <w:rPr>
            <w:rFonts w:ascii="Cambria Math" w:hAnsi="Cambria Math" w:cs="Arial"/>
            <w:sz w:val="24"/>
          </w:rPr>
          <m:t>t=1</m:t>
        </m:r>
      </m:oMath>
      <w:r w:rsidRPr="006121F5">
        <w:rPr>
          <w:rFonts w:ascii="Arial" w:hAnsi="Arial" w:cs="Arial"/>
          <w:sz w:val="24"/>
        </w:rPr>
        <w:t>, y realizamos dos operaciones por separado. La primera, una suma,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=(E+t')(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proofErr w:type="gramStart"/>
      <w:r w:rsidRPr="006121F5">
        <w:rPr>
          <w:rFonts w:ascii="Arial" w:hAnsi="Arial" w:cs="Arial"/>
          <w:sz w:val="24"/>
        </w:rPr>
        <w:lastRenderedPageBreak/>
        <w:t>la</w:t>
      </w:r>
      <w:proofErr w:type="gramEnd"/>
      <w:r w:rsidRPr="006121F5">
        <w:rPr>
          <w:rFonts w:ascii="Arial" w:hAnsi="Arial" w:cs="Arial"/>
          <w:sz w:val="24"/>
        </w:rPr>
        <w:t xml:space="preserve"> otra operación que podemos realizar es la resta,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n-1,m-1</m:t>
            </m:r>
          </m:sub>
        </m:sSub>
        <m:r>
          <w:rPr>
            <w:rFonts w:ascii="Cambria Math" w:hAnsi="Cambria Math" w:cs="Arial"/>
            <w:sz w:val="24"/>
          </w:rPr>
          <m:t>=(E-t')(</m:t>
        </m:r>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m:t>
        </m:r>
      </m:oMath>
      <w:r w:rsidRPr="006121F5">
        <w:rPr>
          <w:rFonts w:ascii="Arial" w:hAnsi="Arial" w:cs="Arial"/>
          <w:sz w:val="24"/>
        </w:rPr>
        <w:t>.</w:t>
      </w:r>
    </w:p>
    <w:p w:rsidR="00E84FE9" w:rsidRPr="006121F5" w:rsidRDefault="00E84FE9" w:rsidP="003829E4">
      <w:pPr>
        <w:pStyle w:val="Standard"/>
        <w:jc w:val="both"/>
        <w:rPr>
          <w:rFonts w:ascii="Arial" w:hAnsi="Arial" w:cs="Arial"/>
          <w:sz w:val="24"/>
        </w:rPr>
      </w:pPr>
      <w:r w:rsidRPr="006121F5">
        <w:rPr>
          <w:rFonts w:ascii="Arial" w:hAnsi="Arial" w:cs="Arial"/>
          <w:sz w:val="24"/>
        </w:rPr>
        <w:t xml:space="preserve">Con este sistema de ecuaciones obtenemos la energía final para la red hexagonal de dos átomos, la cual consta de dos ramas de energía la primera es llamada </w:t>
      </w:r>
      <w:r w:rsidRPr="00FD7D35">
        <w:rPr>
          <w:rFonts w:ascii="Arial" w:hAnsi="Arial" w:cs="Arial"/>
          <w:i/>
          <w:sz w:val="24"/>
        </w:rPr>
        <w:t>“</w:t>
      </w:r>
      <w:proofErr w:type="spellStart"/>
      <w:r w:rsidRPr="00FD7D35">
        <w:rPr>
          <w:rFonts w:ascii="Arial" w:hAnsi="Arial" w:cs="Arial"/>
          <w:i/>
          <w:sz w:val="24"/>
        </w:rPr>
        <w:t>bonding</w:t>
      </w:r>
      <w:proofErr w:type="spellEnd"/>
      <w:r w:rsidRPr="00FD7D35">
        <w:rPr>
          <w:rFonts w:ascii="Arial" w:hAnsi="Arial" w:cs="Arial"/>
          <w:i/>
          <w:sz w:val="24"/>
        </w:rPr>
        <w:t>”</w:t>
      </w:r>
      <w:r w:rsidRPr="006121F5">
        <w:rPr>
          <w:rFonts w:ascii="Arial" w:hAnsi="Arial" w:cs="Arial"/>
          <w:sz w:val="24"/>
        </w:rPr>
        <w:t xml:space="preserve"> </w:t>
      </w:r>
      <w:r w:rsidR="00FD7D35">
        <w:rPr>
          <w:rFonts w:ascii="Arial" w:hAnsi="Arial" w:cs="Arial"/>
          <w:sz w:val="24"/>
        </w:rPr>
        <w:t xml:space="preserve">o enlace </w:t>
      </w:r>
      <w:r w:rsidRPr="006121F5">
        <w:rPr>
          <w:rFonts w:ascii="Arial" w:hAnsi="Arial" w:cs="Arial"/>
          <w:sz w:val="24"/>
        </w:rPr>
        <w:t xml:space="preserve">(correspondiente a la suma), en la cual la propiedad a tomar en cuenta es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r>
          <w:rPr>
            <w:rFonts w:ascii="Cambria Math" w:hAnsi="Cambria Math" w:cs="Arial"/>
            <w:sz w:val="24"/>
          </w:rPr>
          <m:t xml:space="preserve"> </m:t>
        </m:r>
      </m:oMath>
      <w:r w:rsidRPr="006121F5">
        <w:rPr>
          <w:rFonts w:ascii="Arial" w:hAnsi="Arial" w:cs="Arial"/>
          <w:sz w:val="24"/>
        </w:rPr>
        <w:t xml:space="preserve">y la segunda es llamada </w:t>
      </w:r>
      <w:r w:rsidRPr="00FD7D35">
        <w:rPr>
          <w:rFonts w:ascii="Arial" w:hAnsi="Arial" w:cs="Arial"/>
          <w:i/>
          <w:sz w:val="24"/>
        </w:rPr>
        <w:t>“</w:t>
      </w:r>
      <w:proofErr w:type="spellStart"/>
      <w:r w:rsidRPr="00FD7D35">
        <w:rPr>
          <w:rFonts w:ascii="Arial" w:hAnsi="Arial" w:cs="Arial"/>
          <w:i/>
          <w:sz w:val="24"/>
        </w:rPr>
        <w:t>antibonding</w:t>
      </w:r>
      <w:proofErr w:type="spellEnd"/>
      <w:r w:rsidRPr="00FD7D35">
        <w:rPr>
          <w:rFonts w:ascii="Arial" w:hAnsi="Arial" w:cs="Arial"/>
          <w:i/>
          <w:sz w:val="24"/>
        </w:rPr>
        <w:t>”</w:t>
      </w:r>
      <w:r w:rsidRPr="006121F5">
        <w:rPr>
          <w:rFonts w:ascii="Arial" w:hAnsi="Arial" w:cs="Arial"/>
          <w:sz w:val="24"/>
        </w:rPr>
        <w:t xml:space="preserve"> </w:t>
      </w:r>
      <w:r w:rsidR="00FD7D35">
        <w:rPr>
          <w:rFonts w:ascii="Arial" w:hAnsi="Arial" w:cs="Arial"/>
          <w:sz w:val="24"/>
        </w:rPr>
        <w:t xml:space="preserve">o </w:t>
      </w:r>
      <w:proofErr w:type="spellStart"/>
      <w:r w:rsidR="00FD7D35">
        <w:rPr>
          <w:rFonts w:ascii="Arial" w:hAnsi="Arial" w:cs="Arial"/>
          <w:sz w:val="24"/>
        </w:rPr>
        <w:t>antienlace</w:t>
      </w:r>
      <w:proofErr w:type="spellEnd"/>
      <w:r w:rsidR="00FD7D35">
        <w:rPr>
          <w:rFonts w:ascii="Arial" w:hAnsi="Arial" w:cs="Arial"/>
          <w:sz w:val="24"/>
        </w:rPr>
        <w:t xml:space="preserve"> </w:t>
      </w:r>
      <w:r w:rsidRPr="006121F5">
        <w:rPr>
          <w:rFonts w:ascii="Arial" w:hAnsi="Arial" w:cs="Arial"/>
          <w:sz w:val="24"/>
        </w:rPr>
        <w:t xml:space="preserve">(correspondiente a la resta) se tomará </w:t>
      </w:r>
      <m:oMath>
        <m:sSub>
          <m:sSubPr>
            <m:ctrlPr>
              <w:rPr>
                <w:rFonts w:ascii="Cambria Math" w:hAnsi="Cambria Math" w:cs="Arial"/>
                <w:sz w:val="24"/>
              </w:rPr>
            </m:ctrlPr>
          </m:sSubPr>
          <m:e>
            <m:r>
              <w:rPr>
                <w:rFonts w:ascii="Cambria Math" w:hAnsi="Cambria Math" w:cs="Arial"/>
                <w:sz w:val="24"/>
              </w:rPr>
              <m:t>Ψ</m:t>
            </m:r>
          </m:e>
          <m:sub>
            <m:r>
              <w:rPr>
                <w:rFonts w:ascii="Cambria Math" w:hAnsi="Cambria Math" w:cs="Arial"/>
                <w:sz w:val="24"/>
              </w:rPr>
              <m:t>n,m</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 Comenzaremos con los cálculos del bonding. La ecuación de la suma se reduce a,</w:t>
      </w:r>
    </w:p>
    <w:p w:rsidR="00E84FE9" w:rsidRPr="006121F5" w:rsidRDefault="00E84FE9" w:rsidP="00E84FE9">
      <w:pPr>
        <w:pStyle w:val="Standard"/>
        <w:jc w:val="center"/>
        <w:rPr>
          <w:rFonts w:ascii="Arial" w:hAnsi="Arial" w:cs="Arial"/>
          <w:sz w:val="24"/>
        </w:rPr>
      </w:pPr>
      <m:oMath>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n-1,m-1</m:t>
            </m:r>
          </m:sub>
        </m:sSub>
        <m:r>
          <w:rPr>
            <w:rFonts w:ascii="Cambria Math" w:hAnsi="Cambria Math" w:cs="Arial"/>
            <w:sz w:val="24"/>
          </w:rPr>
          <m:t>=2(E-t')</m:t>
        </m:r>
        <m:sSub>
          <m:sSubPr>
            <m:ctrlPr>
              <w:rPr>
                <w:rFonts w:ascii="Cambria Math" w:hAnsi="Cambria Math" w:cs="Arial"/>
                <w:sz w:val="24"/>
              </w:rPr>
            </m:ctrlPr>
          </m:sSubPr>
          <m:e>
            <m:r>
              <w:rPr>
                <w:rFonts w:ascii="Cambria Math" w:hAnsi="Cambria Math" w:cs="Arial"/>
                <w:sz w:val="24"/>
              </w:rPr>
              <m:t>Φ</m:t>
            </m:r>
          </m:e>
          <m:sub>
            <m:r>
              <w:rPr>
                <w:rFonts w:ascii="Cambria Math" w:hAnsi="Cambria Math" w:cs="Arial"/>
                <w:sz w:val="24"/>
              </w:rPr>
              <m:t>n,m</m:t>
            </m:r>
          </m:sub>
        </m:sSub>
      </m:oMath>
      <w:r w:rsidRPr="006121F5">
        <w:rPr>
          <w:rFonts w:ascii="Arial" w:hAnsi="Arial" w:cs="Arial"/>
          <w:sz w:val="24"/>
        </w:rPr>
        <w:t>.</w:t>
      </w:r>
    </w:p>
    <w:p w:rsidR="00E84FE9" w:rsidRPr="006121F5" w:rsidRDefault="00E84FE9" w:rsidP="00E84FE9">
      <w:pPr>
        <w:pStyle w:val="Standard"/>
        <w:rPr>
          <w:rFonts w:ascii="Arial" w:hAnsi="Arial" w:cs="Arial"/>
          <w:sz w:val="24"/>
        </w:rPr>
      </w:pPr>
      <w:r w:rsidRPr="006121F5">
        <w:rPr>
          <w:rFonts w:ascii="Arial" w:hAnsi="Arial" w:cs="Arial"/>
          <w:sz w:val="24"/>
        </w:rPr>
        <w:t xml:space="preserve">Usamos ahora el teorema de </w:t>
      </w:r>
      <w:proofErr w:type="spellStart"/>
      <w:r w:rsidRPr="006121F5">
        <w:rPr>
          <w:rFonts w:ascii="Arial" w:hAnsi="Arial" w:cs="Arial"/>
          <w:sz w:val="24"/>
        </w:rPr>
        <w:t>Bloch</w:t>
      </w:r>
      <w:proofErr w:type="spellEnd"/>
      <w:r w:rsidRPr="006121F5">
        <w:rPr>
          <w:rFonts w:ascii="Arial" w:hAnsi="Arial" w:cs="Arial"/>
          <w:sz w:val="24"/>
        </w:rPr>
        <w:t xml:space="preserve"> bidimensional</w:t>
      </w:r>
    </w:p>
    <w:p w:rsidR="00E84FE9" w:rsidRPr="006121F5" w:rsidRDefault="00E84FE9" w:rsidP="00E84FE9">
      <w:pPr>
        <w:pStyle w:val="Standard"/>
        <w:jc w:val="center"/>
        <w:rPr>
          <w:rFonts w:ascii="Arial" w:hAnsi="Arial" w:cs="Arial"/>
          <w:sz w:val="24"/>
        </w:rPr>
      </w:pPr>
      <m:oMath>
        <m:r>
          <w:rPr>
            <w:rFonts w:ascii="Cambria Math" w:hAnsi="Cambria Math" w:cs="Arial"/>
            <w:sz w:val="24"/>
          </w:rPr>
          <m:t>Ψ=Φ=</m:t>
        </m:r>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n</m:t>
            </m:r>
          </m:sup>
        </m:sSup>
        <m:sSup>
          <m:sSupPr>
            <m:ctrlPr>
              <w:rPr>
                <w:rFonts w:ascii="Cambria Math" w:hAnsi="Cambria Math" w:cs="Arial"/>
                <w:sz w:val="24"/>
              </w:rPr>
            </m:ctrlPr>
          </m:sSupPr>
          <m:e>
            <m:r>
              <m:rPr>
                <m:sty m:val="p"/>
              </m:rPr>
              <w:rPr>
                <w:rFonts w:ascii="Cambria Math" w:hAnsi="Cambria Math" w:cs="Arial"/>
                <w:sz w:val="24"/>
              </w:rPr>
              <m:t>e</m:t>
            </m:r>
          </m:e>
          <m:sup>
            <m:r>
              <m:rPr>
                <m:sty m:val="p"/>
              </m:rPr>
              <w:rPr>
                <w:rFonts w:ascii="Cambria Math" w:hAnsi="Cambria Math" w:cs="Arial"/>
                <w:sz w:val="24"/>
              </w:rPr>
              <m:t>i</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m:t>
            </m:r>
          </m:sup>
        </m:sSup>
        <m:r>
          <w:rPr>
            <w:rFonts w:ascii="Cambria Math" w:hAnsi="Cambria Math" w:cs="Arial"/>
            <w:sz w:val="24"/>
          </w:rPr>
          <m:t>U(</m:t>
        </m:r>
        <m:acc>
          <m:accPr>
            <m:chr m:val="⃗"/>
            <m:ctrlPr>
              <w:rPr>
                <w:rFonts w:ascii="Cambria Math" w:hAnsi="Cambria Math" w:cs="Arial"/>
                <w:sz w:val="24"/>
              </w:rPr>
            </m:ctrlPr>
          </m:accPr>
          <m:e>
            <m:r>
              <w:rPr>
                <w:rFonts w:ascii="Cambria Math" w:hAnsi="Cambria Math" w:cs="Arial"/>
                <w:sz w:val="24"/>
              </w:rPr>
              <m:t>k</m:t>
            </m:r>
          </m:e>
        </m:acc>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proofErr w:type="gramStart"/>
      <w:r w:rsidRPr="006121F5">
        <w:rPr>
          <w:rFonts w:ascii="Arial" w:hAnsi="Arial" w:cs="Arial"/>
          <w:sz w:val="24"/>
        </w:rPr>
        <w:t>la</w:t>
      </w:r>
      <w:proofErr w:type="gramEnd"/>
      <w:r w:rsidRPr="006121F5">
        <w:rPr>
          <w:rFonts w:ascii="Arial" w:hAnsi="Arial" w:cs="Arial"/>
          <w:sz w:val="24"/>
        </w:rPr>
        <w:t xml:space="preserve"> energía es entonces,</w:t>
      </w:r>
    </w:p>
    <w:p w:rsidR="00E84FE9" w:rsidRPr="006121F5" w:rsidRDefault="00E84FE9" w:rsidP="00E84FE9">
      <w:pPr>
        <w:pStyle w:val="Standard"/>
        <w:jc w:val="center"/>
        <w:rPr>
          <w:rFonts w:ascii="Arial" w:hAnsi="Arial" w:cs="Arial"/>
          <w:sz w:val="24"/>
        </w:rPr>
      </w:pPr>
      <m:oMath>
        <m:r>
          <w:rPr>
            <w:rFonts w:ascii="Cambria Math" w:hAnsi="Cambria Math" w:cs="Arial"/>
            <w:sz w:val="24"/>
          </w:rPr>
          <m:t>E=-t'-(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Pr="006121F5">
        <w:rPr>
          <w:rFonts w:ascii="Arial" w:hAnsi="Arial" w:cs="Arial"/>
          <w:sz w:val="24"/>
        </w:rPr>
        <w:t>.</w:t>
      </w:r>
    </w:p>
    <w:p w:rsidR="00E84FE9" w:rsidRPr="006121F5" w:rsidRDefault="00E84FE9" w:rsidP="00E84FE9">
      <w:pPr>
        <w:pStyle w:val="Standard"/>
        <w:rPr>
          <w:rFonts w:ascii="Arial" w:hAnsi="Arial" w:cs="Arial"/>
          <w:sz w:val="24"/>
        </w:rPr>
      </w:pPr>
      <w:r w:rsidRPr="006121F5">
        <w:rPr>
          <w:rFonts w:ascii="Arial" w:hAnsi="Arial" w:cs="Arial"/>
          <w:sz w:val="24"/>
        </w:rPr>
        <w:t>Un razonamiento análogo para el “</w:t>
      </w:r>
      <w:proofErr w:type="spellStart"/>
      <w:r w:rsidRPr="006121F5">
        <w:rPr>
          <w:rFonts w:ascii="Arial" w:hAnsi="Arial" w:cs="Arial"/>
          <w:sz w:val="24"/>
        </w:rPr>
        <w:t>antibonding</w:t>
      </w:r>
      <w:proofErr w:type="spellEnd"/>
      <w:r w:rsidRPr="006121F5">
        <w:rPr>
          <w:rFonts w:ascii="Arial" w:hAnsi="Arial" w:cs="Arial"/>
          <w:sz w:val="24"/>
        </w:rPr>
        <w:t>”, nos conduce a la energía es,</w:t>
      </w:r>
    </w:p>
    <w:p w:rsidR="00E84FE9" w:rsidRPr="006121F5" w:rsidRDefault="00E84FE9" w:rsidP="00E84FE9">
      <w:pPr>
        <w:pStyle w:val="Standard"/>
        <w:jc w:val="center"/>
        <w:rPr>
          <w:rFonts w:ascii="Arial" w:hAnsi="Arial" w:cs="Arial"/>
          <w:sz w:val="24"/>
        </w:rPr>
      </w:pPr>
      <m:oMath>
        <m:r>
          <w:rPr>
            <w:rFonts w:ascii="Cambria Math" w:hAnsi="Cambria Math" w:cs="Arial"/>
            <w:sz w:val="24"/>
          </w:rPr>
          <m:t>E=t'-(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1</m:t>
            </m:r>
          </m:sub>
        </m:sSub>
        <m:r>
          <w:rPr>
            <w:rFonts w:ascii="Cambria Math" w:hAnsi="Cambria Math" w:cs="Arial"/>
            <w:sz w:val="24"/>
          </w:rPr>
          <m:t>)+</m:t>
        </m:r>
        <m:r>
          <m:rPr>
            <m:sty m:val="p"/>
          </m:rPr>
          <w:rPr>
            <w:rFonts w:ascii="Cambria Math" w:hAnsi="Cambria Math" w:cs="Arial"/>
            <w:sz w:val="24"/>
          </w:rPr>
          <m:t>cos</m:t>
        </m:r>
        <m:r>
          <w:rPr>
            <w:rFonts w:ascii="Cambria Math" w:hAnsi="Cambria Math" w:cs="Arial"/>
            <w:sz w:val="24"/>
          </w:rPr>
          <m:t>(</m:t>
        </m:r>
        <m:sSub>
          <m:sSubPr>
            <m:ctrlPr>
              <w:rPr>
                <w:rFonts w:ascii="Cambria Math" w:hAnsi="Cambria Math" w:cs="Arial"/>
                <w:sz w:val="24"/>
              </w:rPr>
            </m:ctrlPr>
          </m:sSubPr>
          <m:e>
            <m:r>
              <w:rPr>
                <w:rFonts w:ascii="Cambria Math" w:hAnsi="Cambria Math" w:cs="Arial"/>
                <w:sz w:val="24"/>
              </w:rPr>
              <m:t>k</m:t>
            </m:r>
          </m:e>
          <m:sub>
            <m:r>
              <w:rPr>
                <w:rFonts w:ascii="Cambria Math" w:hAnsi="Cambria Math" w:cs="Arial"/>
                <w:sz w:val="24"/>
              </w:rPr>
              <m:t>2</m:t>
            </m:r>
          </m:sub>
        </m:sSub>
        <m:r>
          <w:rPr>
            <w:rFonts w:ascii="Cambria Math" w:hAnsi="Cambria Math" w:cs="Arial"/>
            <w:sz w:val="24"/>
          </w:rPr>
          <m:t>))</m:t>
        </m:r>
      </m:oMath>
      <w:r w:rsidRPr="006121F5">
        <w:rPr>
          <w:rFonts w:ascii="Arial" w:hAnsi="Arial" w:cs="Arial"/>
          <w:sz w:val="24"/>
        </w:rPr>
        <w:t>.</w:t>
      </w:r>
    </w:p>
    <w:p w:rsidR="008C3955" w:rsidRPr="009761F7" w:rsidRDefault="00E84FE9" w:rsidP="009761F7">
      <w:pPr>
        <w:pStyle w:val="Standard"/>
        <w:jc w:val="both"/>
        <w:rPr>
          <w:rFonts w:ascii="Arial" w:hAnsi="Arial" w:cs="Arial"/>
          <w:sz w:val="24"/>
        </w:rPr>
      </w:pPr>
      <w:r w:rsidRPr="006121F5">
        <w:rPr>
          <w:rFonts w:ascii="Arial" w:hAnsi="Arial" w:cs="Arial"/>
          <w:sz w:val="24"/>
        </w:rPr>
        <w:t>Ambas soluciones de la ener</w:t>
      </w:r>
      <w:r w:rsidR="003829E4">
        <w:rPr>
          <w:rFonts w:ascii="Arial" w:hAnsi="Arial" w:cs="Arial"/>
          <w:sz w:val="24"/>
        </w:rPr>
        <w:t>gía se muestran en la Figura 8</w:t>
      </w:r>
      <w:r w:rsidRPr="006121F5">
        <w:rPr>
          <w:rFonts w:ascii="Arial" w:hAnsi="Arial" w:cs="Arial"/>
          <w:sz w:val="24"/>
        </w:rPr>
        <w:t>, donde la forma de estas energías encontradas es igual a la</w:t>
      </w:r>
      <w:r w:rsidR="003829E4">
        <w:rPr>
          <w:rFonts w:ascii="Arial" w:hAnsi="Arial" w:cs="Arial"/>
          <w:sz w:val="24"/>
        </w:rPr>
        <w:t xml:space="preserve"> energía de la red cuadrada </w:t>
      </w:r>
      <w:r w:rsidRPr="006121F5">
        <w:rPr>
          <w:rFonts w:ascii="Arial" w:hAnsi="Arial" w:cs="Arial"/>
          <w:sz w:val="24"/>
        </w:rPr>
        <w:t xml:space="preserve"> y es sólo la mitad, de acuerdo con la de la energía de la red cuadrada. De esta forma vemos que la suma de las dos ramas es igual o equivalente a la energía encontrada en la red cuadrada con una celda unitaria de un sólo átomo.</w:t>
      </w:r>
      <w:r w:rsidR="009761F7">
        <w:rPr>
          <w:rFonts w:ascii="Arial" w:hAnsi="Arial" w:cs="Arial"/>
          <w:sz w:val="24"/>
        </w:rPr>
        <w:t xml:space="preserve"> </w:t>
      </w:r>
      <w:r w:rsidR="00595ABD">
        <w:rPr>
          <w:rFonts w:ascii="Arial" w:hAnsi="Arial" w:cs="Arial"/>
          <w:sz w:val="24"/>
        </w:rPr>
        <w:t xml:space="preserve">La introducción del campo magnético </w:t>
      </w:r>
      <w:r w:rsidR="00A47A32">
        <w:rPr>
          <w:rFonts w:ascii="Arial" w:hAnsi="Arial" w:cs="Arial"/>
          <w:sz w:val="24"/>
        </w:rPr>
        <w:t>se realiza en forma directa, con el razonamiento expuesto en la tercera sección de este trabajo.</w:t>
      </w:r>
      <w:r w:rsidR="00595ABD">
        <w:rPr>
          <w:rFonts w:ascii="Arial" w:hAnsi="Arial" w:cs="Arial"/>
          <w:sz w:val="24"/>
        </w:rPr>
        <w:t xml:space="preserve"> </w:t>
      </w:r>
      <w:r w:rsidR="00A47A32">
        <w:rPr>
          <w:rFonts w:ascii="Arial" w:hAnsi="Arial" w:cs="Arial"/>
          <w:sz w:val="24"/>
        </w:rPr>
        <w:t>El ejercicio es directo y el lector interesado puede repetirlo de propia cuenta para verificarlo. P</w:t>
      </w:r>
      <w:r w:rsidR="00595ABD">
        <w:rPr>
          <w:rFonts w:ascii="Arial" w:hAnsi="Arial" w:cs="Arial"/>
          <w:sz w:val="24"/>
        </w:rPr>
        <w:t>or tanto</w:t>
      </w:r>
      <w:r w:rsidR="00A47A32">
        <w:rPr>
          <w:rFonts w:ascii="Arial" w:hAnsi="Arial" w:cs="Arial"/>
          <w:sz w:val="24"/>
        </w:rPr>
        <w:t>,</w:t>
      </w:r>
      <w:r w:rsidR="00BC1812">
        <w:rPr>
          <w:rFonts w:ascii="Arial" w:hAnsi="Arial" w:cs="Arial"/>
          <w:sz w:val="24"/>
        </w:rPr>
        <w:t xml:space="preserve"> confirmamos observación</w:t>
      </w:r>
      <w:r w:rsidR="00595ABD">
        <w:rPr>
          <w:rFonts w:ascii="Arial" w:hAnsi="Arial" w:cs="Arial"/>
          <w:sz w:val="24"/>
        </w:rPr>
        <w:t xml:space="preserve"> inicial</w:t>
      </w:r>
      <w:r w:rsidR="00BC1812">
        <w:rPr>
          <w:rFonts w:ascii="Arial" w:hAnsi="Arial" w:cs="Arial"/>
          <w:sz w:val="24"/>
        </w:rPr>
        <w:t xml:space="preserve"> presentada al principio de esta sección</w:t>
      </w:r>
      <w:r w:rsidR="00595ABD">
        <w:rPr>
          <w:rFonts w:ascii="Arial" w:hAnsi="Arial" w:cs="Arial"/>
          <w:sz w:val="24"/>
        </w:rPr>
        <w:t xml:space="preserve">. </w:t>
      </w:r>
      <w:r w:rsidR="003829E4">
        <w:rPr>
          <w:rFonts w:ascii="Arial" w:eastAsia="MMXURZ+CMR10" w:hAnsi="Arial" w:cs="Arial"/>
          <w:sz w:val="24"/>
        </w:rPr>
        <w:t>Con esto damos por terminado</w:t>
      </w:r>
      <w:r w:rsidR="008C3955" w:rsidRPr="006121F5">
        <w:rPr>
          <w:rFonts w:ascii="Arial" w:eastAsia="MMXURZ+CMR10" w:hAnsi="Arial" w:cs="Arial"/>
          <w:sz w:val="24"/>
        </w:rPr>
        <w:t xml:space="preserve"> el trabajo de investigación.</w:t>
      </w:r>
    </w:p>
    <w:p w:rsidR="003829E4" w:rsidRDefault="003829E4" w:rsidP="006121F5">
      <w:pPr>
        <w:pStyle w:val="Standard"/>
        <w:rPr>
          <w:rFonts w:ascii="Arial" w:hAnsi="Arial" w:cs="Arial"/>
          <w:b/>
          <w:bCs/>
          <w:sz w:val="24"/>
        </w:rPr>
      </w:pPr>
    </w:p>
    <w:p w:rsidR="00EF797E" w:rsidRPr="006121F5" w:rsidRDefault="00366232" w:rsidP="006121F5">
      <w:pPr>
        <w:pStyle w:val="Standard"/>
        <w:rPr>
          <w:rFonts w:ascii="Arial" w:hAnsi="Arial" w:cs="Arial"/>
          <w:b/>
          <w:bCs/>
          <w:sz w:val="24"/>
        </w:rPr>
      </w:pPr>
      <w:proofErr w:type="spellStart"/>
      <w:r w:rsidRPr="006121F5">
        <w:rPr>
          <w:rFonts w:ascii="Arial" w:hAnsi="Arial" w:cs="Arial"/>
          <w:b/>
          <w:bCs/>
          <w:sz w:val="24"/>
        </w:rPr>
        <w:t>Conlusión</w:t>
      </w:r>
      <w:proofErr w:type="spellEnd"/>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Para concluir, mencionaremos los resultados obtenidos de forma breve. El propósito principal de este trabajo es el estudio de la dinámica de los electrones </w:t>
      </w:r>
      <w:proofErr w:type="spellStart"/>
      <w:r w:rsidRPr="006121F5">
        <w:rPr>
          <w:rFonts w:ascii="Arial" w:hAnsi="Arial" w:cs="Arial"/>
          <w:sz w:val="24"/>
        </w:rPr>
        <w:t>planares</w:t>
      </w:r>
      <w:proofErr w:type="spellEnd"/>
      <w:r w:rsidRPr="006121F5">
        <w:rPr>
          <w:rFonts w:ascii="Arial" w:hAnsi="Arial" w:cs="Arial"/>
          <w:sz w:val="24"/>
        </w:rPr>
        <w:t xml:space="preserve"> en presencia de campos magnéticos externos.</w:t>
      </w:r>
    </w:p>
    <w:p w:rsidR="00EF797E" w:rsidRPr="006121F5" w:rsidRDefault="00366232" w:rsidP="006121F5">
      <w:pPr>
        <w:pStyle w:val="Standard"/>
        <w:jc w:val="both"/>
        <w:rPr>
          <w:rFonts w:ascii="Arial" w:hAnsi="Arial" w:cs="Arial"/>
          <w:sz w:val="24"/>
        </w:rPr>
      </w:pPr>
      <w:r w:rsidRPr="006121F5">
        <w:rPr>
          <w:rFonts w:ascii="Arial" w:hAnsi="Arial" w:cs="Arial"/>
          <w:sz w:val="24"/>
        </w:rPr>
        <w:t>En sistemas periódicos como sól</w:t>
      </w:r>
      <w:r w:rsidR="003829E4">
        <w:rPr>
          <w:rFonts w:ascii="Arial" w:hAnsi="Arial" w:cs="Arial"/>
          <w:sz w:val="24"/>
        </w:rPr>
        <w:t>idos cristalinos, el espectro</w:t>
      </w:r>
      <w:r w:rsidRPr="006121F5">
        <w:rPr>
          <w:rFonts w:ascii="Arial" w:hAnsi="Arial" w:cs="Arial"/>
          <w:sz w:val="24"/>
        </w:rPr>
        <w:t xml:space="preserve"> de los electrones se encuentra formado por bandas de energía permitidas, separadas por brechas de energía prohibidas. Esta estructura de bandas permite analizar las propiedades de conducción de un</w:t>
      </w:r>
      <w:r w:rsidR="003829E4">
        <w:rPr>
          <w:rFonts w:ascii="Arial" w:hAnsi="Arial" w:cs="Arial"/>
          <w:sz w:val="24"/>
        </w:rPr>
        <w:t xml:space="preserve"> material.</w:t>
      </w:r>
      <w:r w:rsidRPr="006121F5">
        <w:rPr>
          <w:rFonts w:ascii="Arial" w:hAnsi="Arial" w:cs="Arial"/>
          <w:sz w:val="24"/>
        </w:rPr>
        <w:t xml:space="preserve"> Para el caso de una red cuadrada bidimensional sin campo magnético, vemos que el movimiento del electrón es gobernado por la ecuación de Schrödinger, </w:t>
      </w:r>
      <w:r w:rsidR="003829E4">
        <w:rPr>
          <w:rFonts w:ascii="Arial" w:hAnsi="Arial" w:cs="Arial"/>
          <w:sz w:val="24"/>
        </w:rPr>
        <w:t>y el correspondiente</w:t>
      </w:r>
      <w:r w:rsidRPr="006121F5">
        <w:rPr>
          <w:rFonts w:ascii="Arial" w:hAnsi="Arial" w:cs="Arial"/>
          <w:sz w:val="24"/>
        </w:rPr>
        <w:t xml:space="preserve"> espectro de energía en forma de sábana periódica</w:t>
      </w:r>
      <w:r w:rsidR="003829E4">
        <w:rPr>
          <w:rFonts w:ascii="Arial" w:hAnsi="Arial" w:cs="Arial"/>
          <w:sz w:val="24"/>
        </w:rPr>
        <w:t>, Figura 2, con mínimos parabólicos</w:t>
      </w:r>
      <w:r w:rsidRPr="006121F5">
        <w:rPr>
          <w:rFonts w:ascii="Arial" w:hAnsi="Arial" w:cs="Arial"/>
          <w:sz w:val="24"/>
        </w:rPr>
        <w:t>.</w:t>
      </w:r>
    </w:p>
    <w:p w:rsidR="00EF797E" w:rsidRPr="006121F5" w:rsidRDefault="00BC1812" w:rsidP="006121F5">
      <w:pPr>
        <w:pStyle w:val="Standard"/>
        <w:jc w:val="both"/>
        <w:rPr>
          <w:rFonts w:ascii="Arial" w:hAnsi="Arial" w:cs="Arial"/>
          <w:sz w:val="24"/>
        </w:rPr>
      </w:pPr>
      <w:r>
        <w:rPr>
          <w:rFonts w:ascii="Arial" w:hAnsi="Arial" w:cs="Arial"/>
          <w:sz w:val="24"/>
        </w:rPr>
        <w:t xml:space="preserve">Al introducir un campo magnético perpendicular al cristal, definiendo el potencial vector en </w:t>
      </w:r>
      <w:r w:rsidR="00366232" w:rsidRPr="006121F5">
        <w:rPr>
          <w:rFonts w:ascii="Arial" w:hAnsi="Arial" w:cs="Arial"/>
          <w:sz w:val="24"/>
        </w:rPr>
        <w:t xml:space="preserve">la norma de </w:t>
      </w:r>
      <w:proofErr w:type="spellStart"/>
      <w:r w:rsidR="00366232" w:rsidRPr="006121F5">
        <w:rPr>
          <w:rFonts w:ascii="Arial" w:hAnsi="Arial" w:cs="Arial"/>
          <w:sz w:val="24"/>
        </w:rPr>
        <w:t>Landau</w:t>
      </w:r>
      <w:proofErr w:type="spellEnd"/>
      <w:r w:rsidR="00366232" w:rsidRPr="006121F5">
        <w:rPr>
          <w:rFonts w:ascii="Arial" w:hAnsi="Arial" w:cs="Arial"/>
          <w:sz w:val="24"/>
        </w:rPr>
        <w:t xml:space="preserve">, el espectro se ve afectado solamente en una dirección, se rompe la degeneración y las bandas de energía comienzan a cruzarse. Esto ocasiona que en ciertas regiones aparezcan bandas de energía permitidas y en otras bandas prohibidas, ocasionando que el espectro tome una forma peculiar, conocida como la mariposa de </w:t>
      </w:r>
      <w:proofErr w:type="spellStart"/>
      <w:r w:rsidR="00366232" w:rsidRPr="006121F5">
        <w:rPr>
          <w:rFonts w:ascii="Arial" w:hAnsi="Arial" w:cs="Arial"/>
          <w:sz w:val="24"/>
        </w:rPr>
        <w:t>Hofstadter</w:t>
      </w:r>
      <w:proofErr w:type="spellEnd"/>
      <w:r w:rsidR="00366232" w:rsidRPr="006121F5">
        <w:rPr>
          <w:rFonts w:ascii="Arial" w:hAnsi="Arial" w:cs="Arial"/>
          <w:sz w:val="24"/>
        </w:rPr>
        <w:t xml:space="preserve">, el cual tiene propiedades de </w:t>
      </w:r>
      <w:proofErr w:type="spellStart"/>
      <w:r w:rsidR="00366232" w:rsidRPr="006121F5">
        <w:rPr>
          <w:rFonts w:ascii="Arial" w:hAnsi="Arial" w:cs="Arial"/>
          <w:sz w:val="24"/>
        </w:rPr>
        <w:t>multifractalidad</w:t>
      </w:r>
      <w:proofErr w:type="spellEnd"/>
      <w:r w:rsidR="00366232" w:rsidRPr="006121F5">
        <w:rPr>
          <w:rFonts w:ascii="Arial" w:hAnsi="Arial" w:cs="Arial"/>
          <w:sz w:val="24"/>
        </w:rPr>
        <w:t>.</w:t>
      </w:r>
    </w:p>
    <w:p w:rsidR="003D7B14" w:rsidRPr="006121F5" w:rsidRDefault="003829E4" w:rsidP="003D7B14">
      <w:pPr>
        <w:pStyle w:val="Standard"/>
        <w:jc w:val="both"/>
        <w:rPr>
          <w:rFonts w:ascii="Arial" w:hAnsi="Arial" w:cs="Arial"/>
          <w:sz w:val="24"/>
        </w:rPr>
      </w:pPr>
      <w:r>
        <w:rPr>
          <w:rFonts w:ascii="Arial" w:hAnsi="Arial" w:cs="Arial"/>
          <w:sz w:val="24"/>
        </w:rPr>
        <w:t>Para la red bidimensional hexagonal, que e</w:t>
      </w:r>
      <w:r w:rsidR="00366232" w:rsidRPr="006121F5">
        <w:rPr>
          <w:rFonts w:ascii="Arial" w:hAnsi="Arial" w:cs="Arial"/>
          <w:sz w:val="24"/>
        </w:rPr>
        <w:t>s</w:t>
      </w:r>
      <w:r>
        <w:rPr>
          <w:rFonts w:ascii="Arial" w:hAnsi="Arial" w:cs="Arial"/>
          <w:sz w:val="24"/>
        </w:rPr>
        <w:t xml:space="preserve"> la</w:t>
      </w:r>
      <w:r w:rsidR="00366232" w:rsidRPr="006121F5">
        <w:rPr>
          <w:rFonts w:ascii="Arial" w:hAnsi="Arial" w:cs="Arial"/>
          <w:sz w:val="24"/>
        </w:rPr>
        <w:t xml:space="preserve"> estructura cristalina </w:t>
      </w:r>
      <w:r w:rsidR="00FD7D35">
        <w:rPr>
          <w:rFonts w:ascii="Arial" w:hAnsi="Arial" w:cs="Arial"/>
          <w:sz w:val="24"/>
        </w:rPr>
        <w:t xml:space="preserve">del </w:t>
      </w:r>
      <w:proofErr w:type="spellStart"/>
      <w:r w:rsidR="00FD7D35">
        <w:rPr>
          <w:rFonts w:ascii="Arial" w:hAnsi="Arial" w:cs="Arial"/>
          <w:sz w:val="24"/>
        </w:rPr>
        <w:t>grafeno</w:t>
      </w:r>
      <w:proofErr w:type="spellEnd"/>
      <w:r w:rsidR="00FD7D35">
        <w:rPr>
          <w:rFonts w:ascii="Arial" w:hAnsi="Arial" w:cs="Arial"/>
          <w:sz w:val="24"/>
        </w:rPr>
        <w:t>,</w:t>
      </w:r>
      <w:r w:rsidR="00366232" w:rsidRPr="006121F5">
        <w:rPr>
          <w:rFonts w:ascii="Arial" w:hAnsi="Arial" w:cs="Arial"/>
          <w:sz w:val="24"/>
        </w:rPr>
        <w:t xml:space="preserve"> </w:t>
      </w:r>
      <w:r w:rsidR="00FD7D35">
        <w:rPr>
          <w:rFonts w:ascii="Arial" w:hAnsi="Arial" w:cs="Arial"/>
          <w:sz w:val="24"/>
        </w:rPr>
        <w:t>l</w:t>
      </w:r>
      <w:r>
        <w:rPr>
          <w:rFonts w:ascii="Arial" w:hAnsi="Arial" w:cs="Arial"/>
          <w:sz w:val="24"/>
        </w:rPr>
        <w:t xml:space="preserve">a estructura de bandas </w:t>
      </w:r>
      <w:r w:rsidR="00231B87">
        <w:rPr>
          <w:rFonts w:ascii="Arial" w:hAnsi="Arial" w:cs="Arial"/>
          <w:sz w:val="24"/>
        </w:rPr>
        <w:t xml:space="preserve">en ausencia de campos magnéticos </w:t>
      </w:r>
      <w:r>
        <w:rPr>
          <w:rFonts w:ascii="Arial" w:hAnsi="Arial" w:cs="Arial"/>
          <w:sz w:val="24"/>
        </w:rPr>
        <w:t>es tal que las bandas de</w:t>
      </w:r>
      <w:r w:rsidR="00FD7D35">
        <w:rPr>
          <w:rFonts w:ascii="Arial" w:hAnsi="Arial" w:cs="Arial"/>
          <w:sz w:val="24"/>
        </w:rPr>
        <w:t xml:space="preserve"> conducción y valencia se tocan</w:t>
      </w:r>
      <w:r>
        <w:rPr>
          <w:rFonts w:ascii="Arial" w:hAnsi="Arial" w:cs="Arial"/>
          <w:sz w:val="24"/>
        </w:rPr>
        <w:t xml:space="preserve"> en los puntos de </w:t>
      </w:r>
      <w:proofErr w:type="spellStart"/>
      <w:r>
        <w:rPr>
          <w:rFonts w:ascii="Arial" w:hAnsi="Arial" w:cs="Arial"/>
          <w:sz w:val="24"/>
        </w:rPr>
        <w:t>Dirac</w:t>
      </w:r>
      <w:proofErr w:type="spellEnd"/>
      <w:r>
        <w:rPr>
          <w:rFonts w:ascii="Arial" w:hAnsi="Arial" w:cs="Arial"/>
          <w:sz w:val="24"/>
        </w:rPr>
        <w:t xml:space="preserve">, alrededor de los cuales, </w:t>
      </w:r>
      <w:r w:rsidR="003D7B14">
        <w:rPr>
          <w:rFonts w:ascii="Arial" w:hAnsi="Arial" w:cs="Arial"/>
          <w:sz w:val="24"/>
        </w:rPr>
        <w:t xml:space="preserve">los </w:t>
      </w:r>
      <w:proofErr w:type="spellStart"/>
      <w:r w:rsidR="003D7B14">
        <w:rPr>
          <w:rFonts w:ascii="Arial" w:hAnsi="Arial" w:cs="Arial"/>
          <w:sz w:val="24"/>
        </w:rPr>
        <w:t>grafinos</w:t>
      </w:r>
      <w:proofErr w:type="spellEnd"/>
      <w:r w:rsidR="003D7B14">
        <w:rPr>
          <w:rFonts w:ascii="Arial" w:hAnsi="Arial" w:cs="Arial"/>
          <w:sz w:val="24"/>
        </w:rPr>
        <w:t xml:space="preserve"> o</w:t>
      </w:r>
      <w:r w:rsidR="00366232" w:rsidRPr="006121F5">
        <w:rPr>
          <w:rFonts w:ascii="Arial" w:hAnsi="Arial" w:cs="Arial"/>
          <w:sz w:val="24"/>
        </w:rPr>
        <w:t xml:space="preserve"> portadores de carga</w:t>
      </w:r>
      <w:r w:rsidR="00FD7D35">
        <w:rPr>
          <w:rFonts w:ascii="Arial" w:hAnsi="Arial" w:cs="Arial"/>
          <w:sz w:val="24"/>
        </w:rPr>
        <w:t xml:space="preserve"> </w:t>
      </w:r>
      <w:r w:rsidR="00366232" w:rsidRPr="006121F5">
        <w:rPr>
          <w:rFonts w:ascii="Arial" w:hAnsi="Arial" w:cs="Arial"/>
          <w:sz w:val="24"/>
        </w:rPr>
        <w:t xml:space="preserve">son </w:t>
      </w:r>
      <w:r w:rsidR="00FD7D35">
        <w:rPr>
          <w:rFonts w:ascii="Arial" w:hAnsi="Arial" w:cs="Arial"/>
          <w:sz w:val="24"/>
        </w:rPr>
        <w:t>mejor descritos</w:t>
      </w:r>
      <w:r w:rsidR="00366232" w:rsidRPr="006121F5">
        <w:rPr>
          <w:rFonts w:ascii="Arial" w:hAnsi="Arial" w:cs="Arial"/>
          <w:sz w:val="24"/>
        </w:rPr>
        <w:t xml:space="preserve"> mediante funciones de onda </w:t>
      </w:r>
      <w:proofErr w:type="spellStart"/>
      <w:r w:rsidR="00366232" w:rsidRPr="006121F5">
        <w:rPr>
          <w:rFonts w:ascii="Arial" w:hAnsi="Arial" w:cs="Arial"/>
          <w:sz w:val="24"/>
        </w:rPr>
        <w:t>ultrarelativistas</w:t>
      </w:r>
      <w:proofErr w:type="spellEnd"/>
      <w:r>
        <w:rPr>
          <w:rFonts w:ascii="Arial" w:hAnsi="Arial" w:cs="Arial"/>
          <w:sz w:val="24"/>
        </w:rPr>
        <w:t xml:space="preserve">. </w:t>
      </w:r>
      <w:r w:rsidR="00231B87">
        <w:rPr>
          <w:rFonts w:ascii="Arial" w:hAnsi="Arial" w:cs="Arial"/>
          <w:sz w:val="24"/>
        </w:rPr>
        <w:t>Al introducir un campo magnético uniforme, l</w:t>
      </w:r>
      <w:r w:rsidR="003D7B14">
        <w:rPr>
          <w:rFonts w:ascii="Arial" w:hAnsi="Arial" w:cs="Arial"/>
          <w:sz w:val="24"/>
        </w:rPr>
        <w:t xml:space="preserve">a correspondiente mariposa de </w:t>
      </w:r>
      <w:proofErr w:type="spellStart"/>
      <w:r w:rsidR="003D7B14">
        <w:rPr>
          <w:rFonts w:ascii="Arial" w:hAnsi="Arial" w:cs="Arial"/>
          <w:sz w:val="24"/>
        </w:rPr>
        <w:t>Hofstadter-Dirac</w:t>
      </w:r>
      <w:proofErr w:type="spellEnd"/>
      <w:r w:rsidR="003D7B14">
        <w:rPr>
          <w:rFonts w:ascii="Arial" w:hAnsi="Arial" w:cs="Arial"/>
          <w:sz w:val="24"/>
        </w:rPr>
        <w:t xml:space="preserve"> posee una estructura intrincada, </w:t>
      </w:r>
      <w:proofErr w:type="spellStart"/>
      <w:r w:rsidR="003D7B14">
        <w:rPr>
          <w:rFonts w:ascii="Arial" w:hAnsi="Arial" w:cs="Arial"/>
          <w:sz w:val="24"/>
        </w:rPr>
        <w:t>multifractal</w:t>
      </w:r>
      <w:proofErr w:type="spellEnd"/>
      <w:r w:rsidR="003D7B14">
        <w:rPr>
          <w:rFonts w:ascii="Arial" w:hAnsi="Arial" w:cs="Arial"/>
          <w:sz w:val="24"/>
        </w:rPr>
        <w:t xml:space="preserve"> y que es como la adición de dos copias del espectro de la mariposa de </w:t>
      </w:r>
      <w:proofErr w:type="spellStart"/>
      <w:r w:rsidR="003D7B14">
        <w:rPr>
          <w:rFonts w:ascii="Arial" w:hAnsi="Arial" w:cs="Arial"/>
          <w:sz w:val="24"/>
        </w:rPr>
        <w:t>Hofstadter</w:t>
      </w:r>
      <w:proofErr w:type="spellEnd"/>
      <w:r w:rsidR="003D7B14">
        <w:rPr>
          <w:rFonts w:ascii="Arial" w:hAnsi="Arial" w:cs="Arial"/>
          <w:sz w:val="24"/>
        </w:rPr>
        <w:t xml:space="preserve"> ordinaria. Esto se observa más clara</w:t>
      </w:r>
      <w:r w:rsidR="00F91877">
        <w:rPr>
          <w:rFonts w:ascii="Arial" w:hAnsi="Arial" w:cs="Arial"/>
          <w:sz w:val="24"/>
        </w:rPr>
        <w:t>mente tomando el cua</w:t>
      </w:r>
      <w:r w:rsidR="00BC1812">
        <w:rPr>
          <w:rFonts w:ascii="Arial" w:hAnsi="Arial" w:cs="Arial"/>
          <w:sz w:val="24"/>
        </w:rPr>
        <w:t xml:space="preserve">drado del </w:t>
      </w:r>
      <w:proofErr w:type="spellStart"/>
      <w:r w:rsidR="00BC1812">
        <w:rPr>
          <w:rFonts w:ascii="Arial" w:hAnsi="Arial" w:cs="Arial"/>
          <w:sz w:val="24"/>
        </w:rPr>
        <w:t>H</w:t>
      </w:r>
      <w:r w:rsidR="003D7B14">
        <w:rPr>
          <w:rFonts w:ascii="Arial" w:hAnsi="Arial" w:cs="Arial"/>
          <w:sz w:val="24"/>
        </w:rPr>
        <w:t>amiltoniano</w:t>
      </w:r>
      <w:proofErr w:type="spellEnd"/>
      <w:r w:rsidR="003D7B14">
        <w:rPr>
          <w:rFonts w:ascii="Arial" w:hAnsi="Arial" w:cs="Arial"/>
          <w:sz w:val="24"/>
        </w:rPr>
        <w:t xml:space="preserve"> de amarre fuerte para la red hexagonal. Esta doble degeneración la podemos </w:t>
      </w:r>
      <w:r w:rsidR="003D7B14">
        <w:rPr>
          <w:rFonts w:ascii="Arial" w:hAnsi="Arial" w:cs="Arial"/>
          <w:sz w:val="24"/>
        </w:rPr>
        <w:lastRenderedPageBreak/>
        <w:t>atribuir al carácter bipartita de la</w:t>
      </w:r>
      <w:r w:rsidR="003D7B14" w:rsidRPr="006121F5">
        <w:rPr>
          <w:rFonts w:ascii="Arial" w:hAnsi="Arial" w:cs="Arial"/>
          <w:sz w:val="24"/>
        </w:rPr>
        <w:t xml:space="preserve"> red hexagonal tomando </w:t>
      </w:r>
      <w:r w:rsidR="003D7B14">
        <w:rPr>
          <w:rFonts w:ascii="Arial" w:hAnsi="Arial" w:cs="Arial"/>
          <w:sz w:val="24"/>
        </w:rPr>
        <w:t>que es</w:t>
      </w:r>
      <w:r w:rsidR="003D7B14" w:rsidRPr="006121F5">
        <w:rPr>
          <w:rFonts w:ascii="Arial" w:hAnsi="Arial" w:cs="Arial"/>
          <w:sz w:val="24"/>
        </w:rPr>
        <w:t xml:space="preserve"> es equivalente a una red cuadrada </w:t>
      </w:r>
      <w:proofErr w:type="spellStart"/>
      <w:r w:rsidR="003D7B14">
        <w:rPr>
          <w:rFonts w:ascii="Arial" w:hAnsi="Arial" w:cs="Arial"/>
          <w:sz w:val="24"/>
        </w:rPr>
        <w:t>monopartita</w:t>
      </w:r>
      <w:proofErr w:type="spellEnd"/>
      <w:r w:rsidR="003D7B14">
        <w:rPr>
          <w:rFonts w:ascii="Arial" w:hAnsi="Arial" w:cs="Arial"/>
          <w:sz w:val="24"/>
        </w:rPr>
        <w:t xml:space="preserve"> y que</w:t>
      </w:r>
      <w:r w:rsidR="003D7B14" w:rsidRPr="006121F5">
        <w:rPr>
          <w:rFonts w:ascii="Arial" w:hAnsi="Arial" w:cs="Arial"/>
          <w:sz w:val="24"/>
        </w:rPr>
        <w:t xml:space="preserve"> duplica el espectro que encontramos con anterioridad.</w:t>
      </w:r>
    </w:p>
    <w:p w:rsidR="00EF797E" w:rsidRPr="006121F5" w:rsidRDefault="00366232" w:rsidP="006121F5">
      <w:pPr>
        <w:pStyle w:val="Standard"/>
        <w:jc w:val="both"/>
        <w:rPr>
          <w:rFonts w:ascii="Arial" w:hAnsi="Arial" w:cs="Arial"/>
          <w:sz w:val="24"/>
        </w:rPr>
      </w:pPr>
      <w:r w:rsidRPr="006121F5">
        <w:rPr>
          <w:rFonts w:ascii="Arial" w:hAnsi="Arial" w:cs="Arial"/>
          <w:sz w:val="24"/>
        </w:rPr>
        <w:t xml:space="preserve">El </w:t>
      </w:r>
      <w:proofErr w:type="spellStart"/>
      <w:r w:rsidRPr="006121F5">
        <w:rPr>
          <w:rFonts w:ascii="Arial" w:hAnsi="Arial" w:cs="Arial"/>
          <w:sz w:val="24"/>
        </w:rPr>
        <w:t>grafeno</w:t>
      </w:r>
      <w:proofErr w:type="spellEnd"/>
      <w:r w:rsidRPr="006121F5">
        <w:rPr>
          <w:rFonts w:ascii="Arial" w:hAnsi="Arial" w:cs="Arial"/>
          <w:sz w:val="24"/>
        </w:rPr>
        <w:t xml:space="preserve"> es excepcional por sus propiedades de dureza, conducción térmica, movilidad de sus portadore</w:t>
      </w:r>
      <w:r w:rsidR="00FD7D35">
        <w:rPr>
          <w:rFonts w:ascii="Arial" w:hAnsi="Arial" w:cs="Arial"/>
          <w:sz w:val="24"/>
        </w:rPr>
        <w:t>s</w:t>
      </w:r>
      <w:r w:rsidRPr="006121F5">
        <w:rPr>
          <w:rFonts w:ascii="Arial" w:hAnsi="Arial" w:cs="Arial"/>
          <w:sz w:val="24"/>
        </w:rPr>
        <w:t xml:space="preserve"> de carga, flexibilidad y otras que lo hacen atractivo como sucesor del silicio en aplicaciones nanotecnológicas.</w:t>
      </w:r>
      <w:r w:rsidR="003D7B14">
        <w:rPr>
          <w:rFonts w:ascii="Arial" w:hAnsi="Arial" w:cs="Arial"/>
          <w:sz w:val="24"/>
        </w:rPr>
        <w:t xml:space="preserve"> Por esto, concluimos que estudios de la naturaleza de este material arrojarán luz a posibles aplicaciones tecnológicas del mismo.</w:t>
      </w:r>
    </w:p>
    <w:p w:rsidR="003D7B14" w:rsidRPr="00EC13F8" w:rsidRDefault="003D7B14" w:rsidP="006121F5">
      <w:pPr>
        <w:pStyle w:val="Standard"/>
        <w:rPr>
          <w:rFonts w:ascii="Arial" w:hAnsi="Arial" w:cs="Arial"/>
          <w:b/>
          <w:bCs/>
          <w:sz w:val="24"/>
        </w:rPr>
      </w:pPr>
    </w:p>
    <w:p w:rsidR="00EF797E" w:rsidRPr="006121F5" w:rsidRDefault="00366232" w:rsidP="006121F5">
      <w:pPr>
        <w:pStyle w:val="Standard"/>
        <w:rPr>
          <w:rFonts w:ascii="Arial" w:hAnsi="Arial" w:cs="Arial"/>
          <w:b/>
          <w:bCs/>
          <w:sz w:val="24"/>
          <w:lang w:val="en-US"/>
        </w:rPr>
      </w:pPr>
      <w:proofErr w:type="spellStart"/>
      <w:r w:rsidRPr="006121F5">
        <w:rPr>
          <w:rFonts w:ascii="Arial" w:hAnsi="Arial" w:cs="Arial"/>
          <w:b/>
          <w:bCs/>
          <w:sz w:val="24"/>
          <w:lang w:val="en-US"/>
        </w:rPr>
        <w:t>Referencias</w:t>
      </w:r>
      <w:proofErr w:type="spellEnd"/>
    </w:p>
    <w:p w:rsidR="00E14B20" w:rsidRPr="00E14B20" w:rsidRDefault="00E14B20" w:rsidP="00E14B20">
      <w:pPr>
        <w:pStyle w:val="Standard"/>
        <w:jc w:val="both"/>
        <w:rPr>
          <w:rFonts w:ascii="Arial" w:hAnsi="Arial" w:cs="Arial"/>
          <w:sz w:val="24"/>
          <w:lang w:val="en-US"/>
        </w:rPr>
      </w:pPr>
      <w:proofErr w:type="gramStart"/>
      <w:r>
        <w:rPr>
          <w:rFonts w:ascii="Arial" w:hAnsi="Arial" w:cs="Arial"/>
          <w:sz w:val="24"/>
          <w:lang w:val="en-US"/>
        </w:rPr>
        <w:t>[1</w:t>
      </w:r>
      <w:r w:rsidRPr="006121F5">
        <w:rPr>
          <w:rFonts w:ascii="Arial" w:hAnsi="Arial" w:cs="Arial"/>
          <w:sz w:val="24"/>
          <w:lang w:val="en-US"/>
        </w:rPr>
        <w:t xml:space="preserve">] David J. Griffiths, “Introduction to Quantum Mechanics”, 2a Ed. </w:t>
      </w:r>
      <w:r w:rsidRPr="00E14B20">
        <w:rPr>
          <w:rFonts w:ascii="Arial" w:hAnsi="Arial" w:cs="Arial"/>
          <w:sz w:val="24"/>
          <w:lang w:val="en-US"/>
        </w:rPr>
        <w:t>Pearson Prentice Hall, (2005), ISBN 0-13-111892-7.</w:t>
      </w:r>
      <w:proofErr w:type="gramEnd"/>
    </w:p>
    <w:p w:rsidR="00E14B20" w:rsidRPr="00E14B20" w:rsidRDefault="00E14B20" w:rsidP="00E14B20">
      <w:pPr>
        <w:pStyle w:val="Standard"/>
        <w:jc w:val="both"/>
        <w:rPr>
          <w:rFonts w:ascii="Arial" w:hAnsi="Arial" w:cs="Arial"/>
          <w:sz w:val="24"/>
          <w:lang w:val="en-US"/>
        </w:rPr>
      </w:pPr>
      <w:proofErr w:type="gramStart"/>
      <w:r>
        <w:rPr>
          <w:rFonts w:ascii="Arial" w:hAnsi="Arial" w:cs="Arial"/>
          <w:sz w:val="24"/>
          <w:lang w:val="en-US"/>
        </w:rPr>
        <w:t>[2</w:t>
      </w:r>
      <w:r w:rsidRPr="006121F5">
        <w:rPr>
          <w:rFonts w:ascii="Arial" w:hAnsi="Arial" w:cs="Arial"/>
          <w:sz w:val="24"/>
          <w:lang w:val="en-US"/>
        </w:rPr>
        <w:t>] David J. Griffiths, “I</w:t>
      </w:r>
      <w:r>
        <w:rPr>
          <w:rFonts w:ascii="Arial" w:hAnsi="Arial" w:cs="Arial"/>
          <w:sz w:val="24"/>
          <w:lang w:val="en-US"/>
        </w:rPr>
        <w:t>ntroduction to Elementary Particles”, 1st.</w:t>
      </w:r>
      <w:r w:rsidRPr="006121F5">
        <w:rPr>
          <w:rFonts w:ascii="Arial" w:hAnsi="Arial" w:cs="Arial"/>
          <w:sz w:val="24"/>
          <w:lang w:val="en-US"/>
        </w:rPr>
        <w:t xml:space="preserve"> Ed. </w:t>
      </w:r>
      <w:r>
        <w:rPr>
          <w:rFonts w:ascii="Arial" w:hAnsi="Arial" w:cs="Arial"/>
          <w:sz w:val="24"/>
          <w:lang w:val="en-US"/>
        </w:rPr>
        <w:t>John Wiley &amp; Sons Inc. (1987), ISBN 0-471-60386-4.</w:t>
      </w:r>
      <w:proofErr w:type="gramEnd"/>
    </w:p>
    <w:p w:rsidR="00E14B20" w:rsidRPr="00EC13F8" w:rsidRDefault="00ED5E5E" w:rsidP="006121F5">
      <w:pPr>
        <w:pStyle w:val="Standard"/>
        <w:rPr>
          <w:rFonts w:ascii="Arial" w:eastAsia="Times-Roman" w:hAnsi="Arial" w:cs="Arial"/>
          <w:kern w:val="0"/>
          <w:sz w:val="24"/>
          <w:lang w:bidi="ar-SA"/>
        </w:rPr>
      </w:pPr>
      <w:r>
        <w:rPr>
          <w:rFonts w:ascii="Arial" w:hAnsi="Arial" w:cs="Arial"/>
          <w:sz w:val="24"/>
          <w:lang w:val="en-US"/>
        </w:rPr>
        <w:t xml:space="preserve">[3] L. L. </w:t>
      </w:r>
      <w:proofErr w:type="spellStart"/>
      <w:r>
        <w:rPr>
          <w:rFonts w:ascii="Arial" w:eastAsia="Times-Roman" w:hAnsi="Arial" w:cs="Arial"/>
          <w:color w:val="000000"/>
          <w:kern w:val="0"/>
          <w:sz w:val="24"/>
          <w:lang w:val="en-US" w:bidi="ar-SA"/>
        </w:rPr>
        <w:t>Foldy</w:t>
      </w:r>
      <w:proofErr w:type="spellEnd"/>
      <w:r>
        <w:rPr>
          <w:rFonts w:ascii="Arial" w:eastAsia="Times-Roman" w:hAnsi="Arial" w:cs="Arial"/>
          <w:color w:val="000000"/>
          <w:kern w:val="0"/>
          <w:sz w:val="24"/>
          <w:lang w:val="en-US" w:bidi="ar-SA"/>
        </w:rPr>
        <w:t xml:space="preserve"> y S. A. </w:t>
      </w:r>
      <w:proofErr w:type="spellStart"/>
      <w:r>
        <w:rPr>
          <w:rFonts w:ascii="Arial" w:eastAsia="Times-Roman" w:hAnsi="Arial" w:cs="Arial"/>
          <w:color w:val="000000"/>
          <w:kern w:val="0"/>
          <w:sz w:val="24"/>
          <w:lang w:val="en-US" w:bidi="ar-SA"/>
        </w:rPr>
        <w:t>Wouthuysen</w:t>
      </w:r>
      <w:proofErr w:type="spellEnd"/>
      <w:r>
        <w:rPr>
          <w:rFonts w:ascii="Arial" w:eastAsia="Times-Roman" w:hAnsi="Arial" w:cs="Arial"/>
          <w:color w:val="000000"/>
          <w:kern w:val="0"/>
          <w:sz w:val="24"/>
          <w:lang w:val="en-US" w:bidi="ar-SA"/>
        </w:rPr>
        <w:t xml:space="preserve">, </w:t>
      </w:r>
      <w:r w:rsidRPr="00ED5E5E">
        <w:rPr>
          <w:rFonts w:ascii="Arial" w:eastAsia="Times-Roman" w:hAnsi="Arial" w:cs="Arial"/>
          <w:iCs/>
          <w:kern w:val="0"/>
          <w:sz w:val="24"/>
          <w:lang w:val="en-US" w:bidi="ar-SA"/>
        </w:rPr>
        <w:t xml:space="preserve">Phys. </w:t>
      </w:r>
      <w:r w:rsidRPr="00EC13F8">
        <w:rPr>
          <w:rFonts w:ascii="Arial" w:eastAsia="Times-Roman" w:hAnsi="Arial" w:cs="Arial"/>
          <w:iCs/>
          <w:kern w:val="0"/>
          <w:sz w:val="24"/>
          <w:lang w:bidi="ar-SA"/>
        </w:rPr>
        <w:t xml:space="preserve">Rev. </w:t>
      </w:r>
      <w:r w:rsidRPr="00EC13F8">
        <w:rPr>
          <w:rFonts w:ascii="Arial" w:eastAsia="Times-Bold" w:hAnsi="Arial" w:cs="Arial"/>
          <w:bCs/>
          <w:kern w:val="0"/>
          <w:sz w:val="24"/>
          <w:lang w:bidi="ar-SA"/>
        </w:rPr>
        <w:t>78,</w:t>
      </w:r>
      <w:r w:rsidRPr="00EC13F8">
        <w:rPr>
          <w:rFonts w:ascii="Arial" w:eastAsia="Times-Bold" w:hAnsi="Arial" w:cs="Arial"/>
          <w:b/>
          <w:bCs/>
          <w:kern w:val="0"/>
          <w:sz w:val="24"/>
          <w:lang w:bidi="ar-SA"/>
        </w:rPr>
        <w:t xml:space="preserve"> </w:t>
      </w:r>
      <w:r w:rsidRPr="00EC13F8">
        <w:rPr>
          <w:rFonts w:ascii="Arial" w:eastAsia="Times-Roman" w:hAnsi="Arial" w:cs="Arial"/>
          <w:kern w:val="0"/>
          <w:sz w:val="24"/>
          <w:lang w:bidi="ar-SA"/>
        </w:rPr>
        <w:t>29–36 (</w:t>
      </w:r>
      <w:r w:rsidRPr="00EC13F8">
        <w:rPr>
          <w:rFonts w:ascii="Arial" w:eastAsia="Times-Roman" w:hAnsi="Arial" w:cs="Arial"/>
          <w:color w:val="000000"/>
          <w:kern w:val="0"/>
          <w:sz w:val="24"/>
          <w:lang w:bidi="ar-SA"/>
        </w:rPr>
        <w:t>1950</w:t>
      </w:r>
      <w:r w:rsidRPr="00EC13F8">
        <w:rPr>
          <w:rFonts w:ascii="Arial" w:eastAsia="Times-Roman" w:hAnsi="Arial" w:cs="Arial"/>
          <w:kern w:val="0"/>
          <w:sz w:val="24"/>
          <w:lang w:bidi="ar-SA"/>
        </w:rPr>
        <w:t>).</w:t>
      </w:r>
    </w:p>
    <w:p w:rsidR="00ED5E5E" w:rsidRPr="00405D01" w:rsidRDefault="00ED5E5E" w:rsidP="006121F5">
      <w:pPr>
        <w:pStyle w:val="Standard"/>
        <w:rPr>
          <w:rFonts w:ascii="Arial" w:eastAsia="Times-Roman" w:hAnsi="Arial" w:cs="Arial"/>
          <w:kern w:val="0"/>
          <w:sz w:val="24"/>
          <w:lang w:val="en-US" w:bidi="ar-SA"/>
        </w:rPr>
      </w:pPr>
      <w:r w:rsidRPr="00ED5E5E">
        <w:rPr>
          <w:rFonts w:ascii="Arial" w:eastAsia="Times-Roman" w:hAnsi="Arial" w:cs="Arial"/>
          <w:kern w:val="0"/>
          <w:sz w:val="24"/>
          <w:lang w:bidi="ar-SA"/>
        </w:rPr>
        <w:t xml:space="preserve">[4] G. Murguía y A. Raya, J. </w:t>
      </w:r>
      <w:proofErr w:type="spellStart"/>
      <w:r>
        <w:rPr>
          <w:rFonts w:ascii="Arial" w:eastAsia="Times-Roman" w:hAnsi="Arial" w:cs="Arial"/>
          <w:kern w:val="0"/>
          <w:sz w:val="24"/>
          <w:lang w:bidi="ar-SA"/>
        </w:rPr>
        <w:t>Phys</w:t>
      </w:r>
      <w:proofErr w:type="spellEnd"/>
      <w:r>
        <w:rPr>
          <w:rFonts w:ascii="Arial" w:eastAsia="Times-Roman" w:hAnsi="Arial" w:cs="Arial"/>
          <w:kern w:val="0"/>
          <w:sz w:val="24"/>
          <w:lang w:bidi="ar-SA"/>
        </w:rPr>
        <w:t xml:space="preserve">. </w:t>
      </w:r>
      <w:r w:rsidRPr="00ED5E5E">
        <w:rPr>
          <w:rFonts w:ascii="Arial" w:eastAsia="Times-Roman" w:hAnsi="Arial" w:cs="Arial"/>
          <w:kern w:val="0"/>
          <w:sz w:val="24"/>
          <w:lang w:val="en-US" w:bidi="ar-SA"/>
        </w:rPr>
        <w:t xml:space="preserve">A: Math. </w:t>
      </w:r>
      <w:r w:rsidRPr="00405D01">
        <w:rPr>
          <w:rFonts w:ascii="Arial" w:eastAsia="Times-Roman" w:hAnsi="Arial" w:cs="Arial"/>
          <w:kern w:val="0"/>
          <w:sz w:val="24"/>
          <w:lang w:val="en-US" w:bidi="ar-SA"/>
        </w:rPr>
        <w:t>Gen. 43, 402005, (2010)</w:t>
      </w:r>
    </w:p>
    <w:p w:rsidR="00AA74D0" w:rsidRPr="00AA74D0" w:rsidRDefault="00AA74D0" w:rsidP="00AA74D0">
      <w:pPr>
        <w:pStyle w:val="Standard"/>
        <w:jc w:val="both"/>
        <w:rPr>
          <w:rFonts w:ascii="Arial" w:hAnsi="Arial" w:cs="Arial"/>
          <w:sz w:val="24"/>
          <w:lang w:val="en-US"/>
        </w:rPr>
      </w:pPr>
      <w:r w:rsidRPr="000D10DE">
        <w:rPr>
          <w:rFonts w:ascii="Arial" w:hAnsi="Arial" w:cs="Arial"/>
          <w:sz w:val="24"/>
        </w:rPr>
        <w:t xml:space="preserve">[5] </w:t>
      </w:r>
      <w:proofErr w:type="spellStart"/>
      <w:r w:rsidRPr="000D10DE">
        <w:rPr>
          <w:rFonts w:ascii="Arial" w:hAnsi="Arial" w:cs="Arial"/>
          <w:sz w:val="24"/>
        </w:rPr>
        <w:t>Novoselov</w:t>
      </w:r>
      <w:proofErr w:type="spellEnd"/>
      <w:r w:rsidRPr="000D10DE">
        <w:rPr>
          <w:rFonts w:ascii="Arial" w:hAnsi="Arial" w:cs="Arial"/>
          <w:sz w:val="24"/>
        </w:rPr>
        <w:t xml:space="preserve">, K. S. et al. </w:t>
      </w:r>
      <w:r w:rsidRPr="006121F5">
        <w:rPr>
          <w:rFonts w:ascii="Arial" w:hAnsi="Arial" w:cs="Arial"/>
          <w:sz w:val="24"/>
          <w:lang w:val="en-US"/>
        </w:rPr>
        <w:t xml:space="preserve">“Two-dimensional gas of </w:t>
      </w:r>
      <w:proofErr w:type="spellStart"/>
      <w:r w:rsidRPr="006121F5">
        <w:rPr>
          <w:rFonts w:ascii="Arial" w:hAnsi="Arial" w:cs="Arial"/>
          <w:sz w:val="24"/>
          <w:lang w:val="en-US"/>
        </w:rPr>
        <w:t>massles</w:t>
      </w:r>
      <w:proofErr w:type="spellEnd"/>
      <w:r w:rsidRPr="006121F5">
        <w:rPr>
          <w:rFonts w:ascii="Arial" w:hAnsi="Arial" w:cs="Arial"/>
          <w:sz w:val="24"/>
          <w:lang w:val="en-US"/>
        </w:rPr>
        <w:t xml:space="preserve"> Dirac fermions in </w:t>
      </w:r>
      <w:proofErr w:type="spellStart"/>
      <w:r w:rsidRPr="006121F5">
        <w:rPr>
          <w:rFonts w:ascii="Arial" w:hAnsi="Arial" w:cs="Arial"/>
          <w:sz w:val="24"/>
          <w:lang w:val="en-US"/>
        </w:rPr>
        <w:t>graphene</w:t>
      </w:r>
      <w:proofErr w:type="spellEnd"/>
      <w:r w:rsidRPr="006121F5">
        <w:rPr>
          <w:rFonts w:ascii="Arial" w:hAnsi="Arial" w:cs="Arial"/>
          <w:sz w:val="24"/>
          <w:lang w:val="en-US"/>
        </w:rPr>
        <w:t xml:space="preserve">”. </w:t>
      </w:r>
      <w:proofErr w:type="gramStart"/>
      <w:r w:rsidRPr="00AA74D0">
        <w:rPr>
          <w:rFonts w:ascii="Arial" w:hAnsi="Arial" w:cs="Arial"/>
          <w:sz w:val="24"/>
          <w:lang w:val="en-US"/>
        </w:rPr>
        <w:t>Nature 438, 197 (2005).</w:t>
      </w:r>
      <w:proofErr w:type="gramEnd"/>
    </w:p>
    <w:p w:rsidR="00AA74D0" w:rsidRPr="006121F5" w:rsidRDefault="00AA74D0" w:rsidP="00AA74D0">
      <w:pPr>
        <w:pStyle w:val="Standard"/>
        <w:jc w:val="both"/>
        <w:rPr>
          <w:rFonts w:ascii="Arial" w:hAnsi="Arial" w:cs="Arial"/>
          <w:sz w:val="24"/>
          <w:lang w:val="en-US"/>
        </w:rPr>
      </w:pPr>
      <w:r>
        <w:rPr>
          <w:rFonts w:ascii="Arial" w:hAnsi="Arial" w:cs="Arial"/>
          <w:sz w:val="24"/>
          <w:lang w:val="en-US"/>
        </w:rPr>
        <w:t>[6</w:t>
      </w:r>
      <w:r w:rsidRPr="006121F5">
        <w:rPr>
          <w:rFonts w:ascii="Arial" w:hAnsi="Arial" w:cs="Arial"/>
          <w:sz w:val="24"/>
          <w:lang w:val="en-US"/>
        </w:rPr>
        <w:t xml:space="preserve">] F. H. M. Faisal “Adiabatic solution of Dirac equation </w:t>
      </w:r>
      <w:proofErr w:type="spellStart"/>
      <w:r w:rsidRPr="006121F5">
        <w:rPr>
          <w:rFonts w:ascii="Arial" w:hAnsi="Arial" w:cs="Arial"/>
          <w:sz w:val="24"/>
          <w:lang w:val="en-US"/>
        </w:rPr>
        <w:t>graphinos</w:t>
      </w:r>
      <w:proofErr w:type="spellEnd"/>
      <w:r w:rsidRPr="006121F5">
        <w:rPr>
          <w:rFonts w:ascii="Arial" w:hAnsi="Arial" w:cs="Arial"/>
          <w:sz w:val="24"/>
          <w:lang w:val="en-US"/>
        </w:rPr>
        <w:t xml:space="preserve"> in an intense electromagnetic field and emission of high order harmonics near the Dirac points”,</w:t>
      </w:r>
      <w:r>
        <w:rPr>
          <w:rFonts w:ascii="Arial" w:hAnsi="Arial" w:cs="Arial"/>
          <w:sz w:val="24"/>
          <w:lang w:val="en-US"/>
        </w:rPr>
        <w:t xml:space="preserve"> </w:t>
      </w:r>
      <w:r w:rsidRPr="006121F5">
        <w:rPr>
          <w:rFonts w:ascii="Arial" w:hAnsi="Arial" w:cs="Arial"/>
          <w:sz w:val="24"/>
          <w:lang w:val="en-US"/>
        </w:rPr>
        <w:t>arXiv</w:t>
      </w:r>
      <w:proofErr w:type="gramStart"/>
      <w:r w:rsidRPr="006121F5">
        <w:rPr>
          <w:rFonts w:ascii="Arial" w:hAnsi="Arial" w:cs="Arial"/>
          <w:sz w:val="24"/>
          <w:lang w:val="en-US"/>
        </w:rPr>
        <w:t>:1102.1677v</w:t>
      </w:r>
      <w:r>
        <w:rPr>
          <w:rFonts w:ascii="Arial" w:hAnsi="Arial" w:cs="Arial"/>
          <w:sz w:val="24"/>
          <w:lang w:val="en-US"/>
        </w:rPr>
        <w:t>2</w:t>
      </w:r>
      <w:proofErr w:type="gramEnd"/>
      <w:r>
        <w:rPr>
          <w:rFonts w:ascii="Arial" w:hAnsi="Arial" w:cs="Arial"/>
          <w:sz w:val="24"/>
          <w:lang w:val="en-US"/>
        </w:rPr>
        <w:t xml:space="preserve"> [</w:t>
      </w:r>
      <w:proofErr w:type="spellStart"/>
      <w:r>
        <w:rPr>
          <w:rFonts w:ascii="Arial" w:hAnsi="Arial" w:cs="Arial"/>
          <w:sz w:val="24"/>
          <w:lang w:val="en-US"/>
        </w:rPr>
        <w:t>cond</w:t>
      </w:r>
      <w:proofErr w:type="spellEnd"/>
      <w:r>
        <w:rPr>
          <w:rFonts w:ascii="Arial" w:hAnsi="Arial" w:cs="Arial"/>
          <w:sz w:val="24"/>
          <w:lang w:val="en-US"/>
        </w:rPr>
        <w:t>-</w:t>
      </w:r>
      <w:proofErr w:type="spellStart"/>
      <w:r>
        <w:rPr>
          <w:rFonts w:ascii="Arial" w:hAnsi="Arial" w:cs="Arial"/>
          <w:sz w:val="24"/>
          <w:lang w:val="en-US"/>
        </w:rPr>
        <w:t>mat.mes</w:t>
      </w:r>
      <w:proofErr w:type="spellEnd"/>
      <w:r>
        <w:rPr>
          <w:rFonts w:ascii="Arial" w:hAnsi="Arial" w:cs="Arial"/>
          <w:sz w:val="24"/>
          <w:lang w:val="en-US"/>
        </w:rPr>
        <w:t>-hall].</w:t>
      </w:r>
    </w:p>
    <w:p w:rsidR="00ED5E5E" w:rsidRPr="00AA74D0" w:rsidRDefault="00AA74D0" w:rsidP="00AA74D0">
      <w:pPr>
        <w:pStyle w:val="Standard"/>
        <w:jc w:val="both"/>
        <w:rPr>
          <w:rFonts w:ascii="Arial" w:hAnsi="Arial" w:cs="Arial"/>
          <w:sz w:val="24"/>
          <w:lang w:val="en-US"/>
        </w:rPr>
      </w:pPr>
      <w:r w:rsidRPr="00AA74D0">
        <w:rPr>
          <w:rFonts w:ascii="Arial" w:hAnsi="Arial" w:cs="Arial"/>
          <w:sz w:val="24"/>
        </w:rPr>
        <w:t xml:space="preserve">[7] S. Hernández </w:t>
      </w:r>
      <w:proofErr w:type="spellStart"/>
      <w:r w:rsidRPr="00AA74D0">
        <w:rPr>
          <w:rFonts w:ascii="Arial" w:hAnsi="Arial" w:cs="Arial"/>
          <w:sz w:val="24"/>
        </w:rPr>
        <w:t>Ortíz</w:t>
      </w:r>
      <w:proofErr w:type="spellEnd"/>
      <w:r w:rsidRPr="00AA74D0">
        <w:rPr>
          <w:rFonts w:ascii="Arial" w:hAnsi="Arial" w:cs="Arial"/>
          <w:sz w:val="24"/>
        </w:rPr>
        <w:t xml:space="preserve">, G. Murguía y A. </w:t>
      </w:r>
      <w:r>
        <w:rPr>
          <w:rFonts w:ascii="Arial" w:hAnsi="Arial" w:cs="Arial"/>
          <w:sz w:val="24"/>
        </w:rPr>
        <w:t xml:space="preserve">Raya, J. </w:t>
      </w:r>
      <w:proofErr w:type="spellStart"/>
      <w:r>
        <w:rPr>
          <w:rFonts w:ascii="Arial" w:hAnsi="Arial" w:cs="Arial"/>
          <w:sz w:val="24"/>
        </w:rPr>
        <w:t>Phys</w:t>
      </w:r>
      <w:proofErr w:type="spellEnd"/>
      <w:r>
        <w:rPr>
          <w:rFonts w:ascii="Arial" w:hAnsi="Arial" w:cs="Arial"/>
          <w:sz w:val="24"/>
        </w:rPr>
        <w:t xml:space="preserve">. </w:t>
      </w:r>
      <w:proofErr w:type="spellStart"/>
      <w:proofErr w:type="gramStart"/>
      <w:r w:rsidRPr="00AA74D0">
        <w:rPr>
          <w:rFonts w:ascii="Arial" w:hAnsi="Arial" w:cs="Arial"/>
          <w:sz w:val="24"/>
          <w:lang w:val="en-US"/>
        </w:rPr>
        <w:t>Condens</w:t>
      </w:r>
      <w:proofErr w:type="spellEnd"/>
      <w:r w:rsidRPr="00AA74D0">
        <w:rPr>
          <w:rFonts w:ascii="Arial" w:hAnsi="Arial" w:cs="Arial"/>
          <w:sz w:val="24"/>
          <w:lang w:val="en-US"/>
        </w:rPr>
        <w:t>.</w:t>
      </w:r>
      <w:proofErr w:type="gramEnd"/>
      <w:r w:rsidRPr="00AA74D0">
        <w:rPr>
          <w:rFonts w:ascii="Arial" w:hAnsi="Arial" w:cs="Arial"/>
          <w:sz w:val="24"/>
          <w:lang w:val="en-US"/>
        </w:rPr>
        <w:t xml:space="preserve"> </w:t>
      </w:r>
      <w:proofErr w:type="gramStart"/>
      <w:r w:rsidRPr="00AA74D0">
        <w:rPr>
          <w:rFonts w:ascii="Arial" w:hAnsi="Arial" w:cs="Arial"/>
          <w:sz w:val="24"/>
          <w:lang w:val="en-US"/>
        </w:rPr>
        <w:t>Matter 24, 015304 (2012).</w:t>
      </w:r>
      <w:proofErr w:type="gramEnd"/>
    </w:p>
    <w:p w:rsidR="00AA74D0" w:rsidRPr="006121F5" w:rsidRDefault="00AA74D0" w:rsidP="00AA74D0">
      <w:pPr>
        <w:pStyle w:val="Standard"/>
        <w:jc w:val="both"/>
        <w:rPr>
          <w:rFonts w:ascii="Arial" w:hAnsi="Arial" w:cs="Arial"/>
          <w:sz w:val="24"/>
          <w:lang w:val="en-US"/>
        </w:rPr>
      </w:pPr>
      <w:proofErr w:type="gramStart"/>
      <w:r>
        <w:rPr>
          <w:rFonts w:ascii="Arial" w:hAnsi="Arial" w:cs="Arial"/>
          <w:sz w:val="24"/>
          <w:lang w:val="en-US"/>
        </w:rPr>
        <w:t>[8</w:t>
      </w:r>
      <w:r w:rsidRPr="006121F5">
        <w:rPr>
          <w:rFonts w:ascii="Arial" w:hAnsi="Arial" w:cs="Arial"/>
          <w:sz w:val="24"/>
          <w:lang w:val="en-US"/>
        </w:rPr>
        <w:t xml:space="preserve">] A. K. </w:t>
      </w:r>
      <w:proofErr w:type="spellStart"/>
      <w:r w:rsidRPr="006121F5">
        <w:rPr>
          <w:rFonts w:ascii="Arial" w:hAnsi="Arial" w:cs="Arial"/>
          <w:sz w:val="24"/>
          <w:lang w:val="en-US"/>
        </w:rPr>
        <w:t>Geim</w:t>
      </w:r>
      <w:proofErr w:type="spellEnd"/>
      <w:r w:rsidRPr="006121F5">
        <w:rPr>
          <w:rFonts w:ascii="Arial" w:hAnsi="Arial" w:cs="Arial"/>
          <w:sz w:val="24"/>
          <w:lang w:val="en-US"/>
        </w:rPr>
        <w:t xml:space="preserve"> and K. S. </w:t>
      </w:r>
      <w:proofErr w:type="spellStart"/>
      <w:r w:rsidRPr="006121F5">
        <w:rPr>
          <w:rFonts w:ascii="Arial" w:hAnsi="Arial" w:cs="Arial"/>
          <w:sz w:val="24"/>
          <w:lang w:val="en-US"/>
        </w:rPr>
        <w:t>Novoselov</w:t>
      </w:r>
      <w:proofErr w:type="spellEnd"/>
      <w:r w:rsidRPr="006121F5">
        <w:rPr>
          <w:rFonts w:ascii="Arial" w:hAnsi="Arial" w:cs="Arial"/>
          <w:sz w:val="24"/>
          <w:lang w:val="en-US"/>
        </w:rPr>
        <w:t xml:space="preserve">, “The Rise of </w:t>
      </w:r>
      <w:proofErr w:type="spellStart"/>
      <w:r w:rsidRPr="006121F5">
        <w:rPr>
          <w:rFonts w:ascii="Arial" w:hAnsi="Arial" w:cs="Arial"/>
          <w:sz w:val="24"/>
          <w:lang w:val="en-US"/>
        </w:rPr>
        <w:t>Grafene</w:t>
      </w:r>
      <w:proofErr w:type="spellEnd"/>
      <w:r w:rsidRPr="006121F5">
        <w:rPr>
          <w:rFonts w:ascii="Arial" w:hAnsi="Arial" w:cs="Arial"/>
          <w:sz w:val="24"/>
          <w:lang w:val="en-US"/>
        </w:rPr>
        <w:t xml:space="preserve">”, Manchester Center for </w:t>
      </w:r>
      <w:proofErr w:type="spellStart"/>
      <w:r w:rsidRPr="006121F5">
        <w:rPr>
          <w:rFonts w:ascii="Arial" w:hAnsi="Arial" w:cs="Arial"/>
          <w:sz w:val="24"/>
          <w:lang w:val="en-US"/>
        </w:rPr>
        <w:t>Mesoscience</w:t>
      </w:r>
      <w:proofErr w:type="spellEnd"/>
      <w:r w:rsidRPr="006121F5">
        <w:rPr>
          <w:rFonts w:ascii="Arial" w:hAnsi="Arial" w:cs="Arial"/>
          <w:sz w:val="24"/>
          <w:lang w:val="en-US"/>
        </w:rPr>
        <w:t xml:space="preserve"> and Nanotechnology, U. Manchester, Oxford Road M13 9PL, United </w:t>
      </w:r>
      <w:proofErr w:type="spellStart"/>
      <w:r w:rsidRPr="006121F5">
        <w:rPr>
          <w:rFonts w:ascii="Arial" w:hAnsi="Arial" w:cs="Arial"/>
          <w:sz w:val="24"/>
          <w:lang w:val="en-US"/>
        </w:rPr>
        <w:t>Kindom</w:t>
      </w:r>
      <w:proofErr w:type="spellEnd"/>
      <w:r w:rsidRPr="006121F5">
        <w:rPr>
          <w:rFonts w:ascii="Arial" w:hAnsi="Arial" w:cs="Arial"/>
          <w:sz w:val="24"/>
          <w:lang w:val="en-US"/>
        </w:rPr>
        <w:t>.</w:t>
      </w:r>
      <w:proofErr w:type="gramEnd"/>
    </w:p>
    <w:p w:rsidR="00215C75" w:rsidRPr="006121F5" w:rsidRDefault="00215C75" w:rsidP="00215C75">
      <w:pPr>
        <w:pStyle w:val="Standard"/>
        <w:jc w:val="both"/>
        <w:rPr>
          <w:rFonts w:ascii="Arial" w:hAnsi="Arial" w:cs="Arial"/>
          <w:sz w:val="24"/>
          <w:lang w:val="en-US"/>
        </w:rPr>
      </w:pPr>
      <w:r w:rsidRPr="006121F5">
        <w:rPr>
          <w:rFonts w:ascii="Arial" w:hAnsi="Arial" w:cs="Arial"/>
          <w:sz w:val="24"/>
          <w:lang w:val="en-US"/>
        </w:rPr>
        <w:t>[</w:t>
      </w:r>
      <w:r>
        <w:rPr>
          <w:rFonts w:ascii="Arial" w:hAnsi="Arial" w:cs="Arial"/>
          <w:sz w:val="24"/>
          <w:lang w:val="en-US"/>
        </w:rPr>
        <w:t>9</w:t>
      </w:r>
      <w:r w:rsidRPr="006121F5">
        <w:rPr>
          <w:rFonts w:ascii="Arial" w:hAnsi="Arial" w:cs="Arial"/>
          <w:sz w:val="24"/>
          <w:lang w:val="en-US"/>
        </w:rPr>
        <w:t xml:space="preserve">] M. I. </w:t>
      </w:r>
      <w:proofErr w:type="spellStart"/>
      <w:r w:rsidRPr="006121F5">
        <w:rPr>
          <w:rFonts w:ascii="Arial" w:hAnsi="Arial" w:cs="Arial"/>
          <w:sz w:val="24"/>
          <w:lang w:val="en-US"/>
        </w:rPr>
        <w:t>Katsnelson</w:t>
      </w:r>
      <w:proofErr w:type="spellEnd"/>
      <w:r w:rsidRPr="006121F5">
        <w:rPr>
          <w:rFonts w:ascii="Arial" w:hAnsi="Arial" w:cs="Arial"/>
          <w:sz w:val="24"/>
          <w:lang w:val="en-US"/>
        </w:rPr>
        <w:t xml:space="preserve"> and K. S. </w:t>
      </w:r>
      <w:proofErr w:type="spellStart"/>
      <w:r w:rsidRPr="006121F5">
        <w:rPr>
          <w:rFonts w:ascii="Arial" w:hAnsi="Arial" w:cs="Arial"/>
          <w:sz w:val="24"/>
          <w:lang w:val="en-US"/>
        </w:rPr>
        <w:t>Novoselov</w:t>
      </w:r>
      <w:proofErr w:type="spellEnd"/>
      <w:r w:rsidRPr="006121F5">
        <w:rPr>
          <w:rFonts w:ascii="Arial" w:hAnsi="Arial" w:cs="Arial"/>
          <w:sz w:val="24"/>
          <w:lang w:val="en-US"/>
        </w:rPr>
        <w:t xml:space="preserve">, </w:t>
      </w:r>
      <w:proofErr w:type="spellStart"/>
      <w:r w:rsidRPr="006121F5">
        <w:rPr>
          <w:rFonts w:ascii="Arial" w:hAnsi="Arial" w:cs="Arial"/>
          <w:sz w:val="24"/>
          <w:lang w:val="en-US"/>
        </w:rPr>
        <w:t>Graphene</w:t>
      </w:r>
      <w:proofErr w:type="spellEnd"/>
      <w:r w:rsidRPr="006121F5">
        <w:rPr>
          <w:rFonts w:ascii="Arial" w:hAnsi="Arial" w:cs="Arial"/>
          <w:sz w:val="24"/>
          <w:lang w:val="en-US"/>
        </w:rPr>
        <w:t xml:space="preserve">: new bridge between condensed matter physics and quantum electrodynamics, Solid State </w:t>
      </w:r>
      <w:proofErr w:type="spellStart"/>
      <w:r w:rsidRPr="006121F5">
        <w:rPr>
          <w:rFonts w:ascii="Arial" w:hAnsi="Arial" w:cs="Arial"/>
          <w:sz w:val="24"/>
          <w:lang w:val="en-US"/>
        </w:rPr>
        <w:t>Commun</w:t>
      </w:r>
      <w:proofErr w:type="spellEnd"/>
      <w:r w:rsidRPr="006121F5">
        <w:rPr>
          <w:rFonts w:ascii="Arial" w:hAnsi="Arial" w:cs="Arial"/>
          <w:sz w:val="24"/>
          <w:lang w:val="en-US"/>
        </w:rPr>
        <w:t xml:space="preserve">. </w:t>
      </w:r>
      <w:proofErr w:type="gramStart"/>
      <w:r w:rsidRPr="006121F5">
        <w:rPr>
          <w:rFonts w:ascii="Arial" w:hAnsi="Arial" w:cs="Arial"/>
          <w:sz w:val="24"/>
          <w:lang w:val="en-US"/>
        </w:rPr>
        <w:t>I43, 3 (2007).</w:t>
      </w:r>
      <w:proofErr w:type="gramEnd"/>
    </w:p>
    <w:p w:rsidR="00215C75" w:rsidRPr="00215C75" w:rsidRDefault="00215C75" w:rsidP="00215C75">
      <w:pPr>
        <w:pStyle w:val="Standard"/>
        <w:jc w:val="both"/>
        <w:rPr>
          <w:rFonts w:ascii="Arial" w:hAnsi="Arial" w:cs="Arial"/>
          <w:sz w:val="24"/>
          <w:lang w:val="en-US"/>
        </w:rPr>
      </w:pPr>
      <w:r>
        <w:rPr>
          <w:rFonts w:ascii="Arial" w:hAnsi="Arial" w:cs="Arial"/>
          <w:sz w:val="24"/>
          <w:lang w:val="en-US"/>
        </w:rPr>
        <w:t>[10</w:t>
      </w:r>
      <w:r w:rsidRPr="006121F5">
        <w:rPr>
          <w:rFonts w:ascii="Arial" w:hAnsi="Arial" w:cs="Arial"/>
          <w:sz w:val="24"/>
          <w:lang w:val="en-US"/>
        </w:rPr>
        <w:t xml:space="preserve">] D. R. Hofstadter, “Energy levels and wave </w:t>
      </w:r>
      <w:proofErr w:type="spellStart"/>
      <w:r w:rsidRPr="006121F5">
        <w:rPr>
          <w:rFonts w:ascii="Arial" w:hAnsi="Arial" w:cs="Arial"/>
          <w:sz w:val="24"/>
          <w:lang w:val="en-US"/>
        </w:rPr>
        <w:t>fuctions</w:t>
      </w:r>
      <w:proofErr w:type="spellEnd"/>
      <w:r w:rsidRPr="006121F5">
        <w:rPr>
          <w:rFonts w:ascii="Arial" w:hAnsi="Arial" w:cs="Arial"/>
          <w:sz w:val="24"/>
          <w:lang w:val="en-US"/>
        </w:rPr>
        <w:t xml:space="preserve"> of Bloch electrons in rational and </w:t>
      </w:r>
      <w:r w:rsidRPr="006121F5">
        <w:rPr>
          <w:rFonts w:ascii="Arial" w:hAnsi="Arial" w:cs="Arial"/>
          <w:sz w:val="24"/>
          <w:lang w:val="en-US"/>
        </w:rPr>
        <w:lastRenderedPageBreak/>
        <w:t xml:space="preserve">irrational magnetics fields”, Phys. </w:t>
      </w:r>
      <w:r w:rsidRPr="00215C75">
        <w:rPr>
          <w:rFonts w:ascii="Arial" w:hAnsi="Arial" w:cs="Arial"/>
          <w:sz w:val="24"/>
          <w:lang w:val="en-US"/>
        </w:rPr>
        <w:t>Rev. B 14, 2239 (1976).</w:t>
      </w:r>
    </w:p>
    <w:p w:rsidR="00215C75" w:rsidRPr="006121F5" w:rsidRDefault="00215C75" w:rsidP="00215C75">
      <w:pPr>
        <w:pStyle w:val="Standard"/>
        <w:jc w:val="both"/>
        <w:rPr>
          <w:rFonts w:ascii="Arial" w:hAnsi="Arial" w:cs="Arial"/>
          <w:sz w:val="24"/>
          <w:lang w:val="en-US"/>
        </w:rPr>
      </w:pPr>
      <w:r>
        <w:rPr>
          <w:rFonts w:ascii="Arial" w:hAnsi="Arial" w:cs="Arial"/>
          <w:sz w:val="24"/>
          <w:lang w:val="en-US"/>
        </w:rPr>
        <w:t>[11</w:t>
      </w:r>
      <w:r w:rsidRPr="006121F5">
        <w:rPr>
          <w:rFonts w:ascii="Arial" w:hAnsi="Arial" w:cs="Arial"/>
          <w:sz w:val="24"/>
          <w:lang w:val="en-US"/>
        </w:rPr>
        <w:t xml:space="preserve">] R. </w:t>
      </w:r>
      <w:proofErr w:type="spellStart"/>
      <w:r w:rsidRPr="006121F5">
        <w:rPr>
          <w:rFonts w:ascii="Arial" w:hAnsi="Arial" w:cs="Arial"/>
          <w:sz w:val="24"/>
          <w:lang w:val="en-US"/>
        </w:rPr>
        <w:t>Rammal</w:t>
      </w:r>
      <w:proofErr w:type="spellEnd"/>
      <w:r w:rsidRPr="006121F5">
        <w:rPr>
          <w:rFonts w:ascii="Arial" w:hAnsi="Arial" w:cs="Arial"/>
          <w:sz w:val="24"/>
          <w:lang w:val="en-US"/>
        </w:rPr>
        <w:t xml:space="preserve"> “Landau level of Bloch </w:t>
      </w:r>
      <w:proofErr w:type="spellStart"/>
      <w:r w:rsidRPr="006121F5">
        <w:rPr>
          <w:rFonts w:ascii="Arial" w:hAnsi="Arial" w:cs="Arial"/>
          <w:sz w:val="24"/>
          <w:lang w:val="en-US"/>
        </w:rPr>
        <w:t>electons</w:t>
      </w:r>
      <w:proofErr w:type="spellEnd"/>
      <w:r w:rsidRPr="006121F5">
        <w:rPr>
          <w:rFonts w:ascii="Arial" w:hAnsi="Arial" w:cs="Arial"/>
          <w:sz w:val="24"/>
          <w:lang w:val="en-US"/>
        </w:rPr>
        <w:t xml:space="preserve"> in a honeycomb lattice”, J. Physique</w:t>
      </w:r>
    </w:p>
    <w:p w:rsidR="00215C75" w:rsidRPr="00EC13F8" w:rsidRDefault="00215C75" w:rsidP="00215C75">
      <w:pPr>
        <w:pStyle w:val="Standard"/>
        <w:rPr>
          <w:rFonts w:ascii="Arial" w:hAnsi="Arial" w:cs="Arial"/>
          <w:sz w:val="24"/>
        </w:rPr>
      </w:pPr>
      <w:r w:rsidRPr="00EC13F8">
        <w:rPr>
          <w:rFonts w:ascii="Arial" w:hAnsi="Arial" w:cs="Arial"/>
          <w:sz w:val="24"/>
        </w:rPr>
        <w:t>46, 1345, (1985</w:t>
      </w:r>
      <w:proofErr w:type="gramStart"/>
      <w:r w:rsidRPr="00EC13F8">
        <w:rPr>
          <w:rFonts w:ascii="Arial" w:hAnsi="Arial" w:cs="Arial"/>
          <w:sz w:val="24"/>
        </w:rPr>
        <w:t>) .</w:t>
      </w:r>
      <w:proofErr w:type="gramEnd"/>
    </w:p>
    <w:p w:rsidR="00AA74D0" w:rsidRPr="00215C75" w:rsidRDefault="00215C75" w:rsidP="00616A5E">
      <w:pPr>
        <w:pStyle w:val="Standard"/>
        <w:rPr>
          <w:rFonts w:ascii="Arial" w:hAnsi="Arial" w:cs="Arial"/>
          <w:sz w:val="24"/>
        </w:rPr>
      </w:pPr>
      <w:r w:rsidRPr="00215C75">
        <w:rPr>
          <w:rFonts w:ascii="Arial" w:hAnsi="Arial" w:cs="Arial"/>
          <w:sz w:val="24"/>
        </w:rPr>
        <w:t>[12] J. Manuel González-Valdés, “</w:t>
      </w:r>
      <w:r>
        <w:rPr>
          <w:rFonts w:ascii="Arial" w:hAnsi="Arial" w:cs="Arial"/>
          <w:sz w:val="24"/>
        </w:rPr>
        <w:t xml:space="preserve">Electrones </w:t>
      </w:r>
      <w:proofErr w:type="spellStart"/>
      <w:r>
        <w:rPr>
          <w:rFonts w:ascii="Arial" w:hAnsi="Arial" w:cs="Arial"/>
          <w:sz w:val="24"/>
        </w:rPr>
        <w:t>planares</w:t>
      </w:r>
      <w:proofErr w:type="spellEnd"/>
      <w:r>
        <w:rPr>
          <w:rFonts w:ascii="Arial" w:hAnsi="Arial" w:cs="Arial"/>
          <w:sz w:val="24"/>
        </w:rPr>
        <w:t xml:space="preserve"> en un campo magnético</w:t>
      </w:r>
      <w:r w:rsidRPr="00215C75">
        <w:rPr>
          <w:rFonts w:ascii="Arial" w:hAnsi="Arial" w:cs="Arial"/>
          <w:sz w:val="24"/>
        </w:rPr>
        <w:t>”</w:t>
      </w:r>
      <w:r>
        <w:rPr>
          <w:rFonts w:ascii="Arial" w:hAnsi="Arial" w:cs="Arial"/>
          <w:sz w:val="24"/>
        </w:rPr>
        <w:t>, IFM-UMSNH (2012).</w:t>
      </w:r>
    </w:p>
    <w:p w:rsidR="00EF797E" w:rsidRPr="00405D01" w:rsidRDefault="00366232" w:rsidP="006121F5">
      <w:pPr>
        <w:pStyle w:val="Standard"/>
        <w:rPr>
          <w:rFonts w:ascii="Arial" w:hAnsi="Arial" w:cs="Arial"/>
          <w:sz w:val="24"/>
        </w:rPr>
      </w:pPr>
      <w:proofErr w:type="gramStart"/>
      <w:r w:rsidRPr="006121F5">
        <w:rPr>
          <w:rFonts w:ascii="Arial" w:hAnsi="Arial" w:cs="Arial"/>
          <w:sz w:val="24"/>
          <w:lang w:val="en-US"/>
        </w:rPr>
        <w:t>[1</w:t>
      </w:r>
      <w:r w:rsidR="00215C75">
        <w:rPr>
          <w:rFonts w:ascii="Arial" w:hAnsi="Arial" w:cs="Arial"/>
          <w:sz w:val="24"/>
          <w:lang w:val="en-US"/>
        </w:rPr>
        <w:t>3</w:t>
      </w:r>
      <w:r w:rsidRPr="006121F5">
        <w:rPr>
          <w:rFonts w:ascii="Arial" w:hAnsi="Arial" w:cs="Arial"/>
          <w:sz w:val="24"/>
          <w:lang w:val="en-US"/>
        </w:rPr>
        <w:t xml:space="preserve">] C. </w:t>
      </w:r>
      <w:proofErr w:type="spellStart"/>
      <w:r w:rsidRPr="006121F5">
        <w:rPr>
          <w:rFonts w:ascii="Arial" w:hAnsi="Arial" w:cs="Arial"/>
          <w:sz w:val="24"/>
          <w:lang w:val="en-US"/>
        </w:rPr>
        <w:t>Kittel</w:t>
      </w:r>
      <w:proofErr w:type="spellEnd"/>
      <w:r w:rsidRPr="006121F5">
        <w:rPr>
          <w:rFonts w:ascii="Arial" w:hAnsi="Arial" w:cs="Arial"/>
          <w:sz w:val="24"/>
          <w:lang w:val="en-US"/>
        </w:rPr>
        <w:t xml:space="preserve"> “Introduction to Solid State Physics”, 7th ed. </w:t>
      </w:r>
      <w:r w:rsidRPr="00405D01">
        <w:rPr>
          <w:rFonts w:ascii="Arial" w:hAnsi="Arial" w:cs="Arial"/>
          <w:sz w:val="24"/>
        </w:rPr>
        <w:t>(</w:t>
      </w:r>
      <w:proofErr w:type="spellStart"/>
      <w:r w:rsidRPr="00405D01">
        <w:rPr>
          <w:rFonts w:ascii="Arial" w:hAnsi="Arial" w:cs="Arial"/>
          <w:sz w:val="24"/>
        </w:rPr>
        <w:t>Wiley</w:t>
      </w:r>
      <w:proofErr w:type="spellEnd"/>
      <w:r w:rsidRPr="00405D01">
        <w:rPr>
          <w:rFonts w:ascii="Arial" w:hAnsi="Arial" w:cs="Arial"/>
          <w:sz w:val="24"/>
        </w:rPr>
        <w:t>, New York, 1996).</w:t>
      </w:r>
      <w:proofErr w:type="gramEnd"/>
    </w:p>
    <w:p w:rsidR="00616A5E" w:rsidRPr="006121F5" w:rsidRDefault="00616A5E" w:rsidP="00616A5E">
      <w:pPr>
        <w:pStyle w:val="Standard"/>
        <w:jc w:val="both"/>
        <w:rPr>
          <w:rFonts w:ascii="Arial" w:hAnsi="Arial" w:cs="Arial"/>
          <w:sz w:val="24"/>
        </w:rPr>
      </w:pPr>
      <w:r>
        <w:rPr>
          <w:rFonts w:ascii="Arial" w:hAnsi="Arial" w:cs="Arial"/>
          <w:sz w:val="24"/>
        </w:rPr>
        <w:t>[14</w:t>
      </w:r>
      <w:r w:rsidRPr="006121F5">
        <w:rPr>
          <w:rFonts w:ascii="Arial" w:hAnsi="Arial" w:cs="Arial"/>
          <w:sz w:val="24"/>
        </w:rPr>
        <w:t xml:space="preserve">] </w:t>
      </w:r>
      <w:r>
        <w:rPr>
          <w:rFonts w:ascii="Arial" w:hAnsi="Arial" w:cs="Arial"/>
          <w:sz w:val="24"/>
        </w:rPr>
        <w:t xml:space="preserve">A. </w:t>
      </w:r>
      <w:proofErr w:type="spellStart"/>
      <w:r>
        <w:rPr>
          <w:rFonts w:ascii="Arial" w:hAnsi="Arial" w:cs="Arial"/>
          <w:sz w:val="24"/>
        </w:rPr>
        <w:t>Kunold</w:t>
      </w:r>
      <w:proofErr w:type="spellEnd"/>
      <w:proofErr w:type="gramStart"/>
      <w:r w:rsidRPr="006121F5">
        <w:rPr>
          <w:rFonts w:ascii="Arial" w:hAnsi="Arial" w:cs="Arial"/>
          <w:sz w:val="24"/>
        </w:rPr>
        <w:t>,“</w:t>
      </w:r>
      <w:proofErr w:type="gramEnd"/>
      <w:r w:rsidRPr="006121F5">
        <w:rPr>
          <w:rFonts w:ascii="Arial" w:hAnsi="Arial" w:cs="Arial"/>
          <w:sz w:val="24"/>
        </w:rPr>
        <w:t xml:space="preserve">Electrones de </w:t>
      </w:r>
      <w:proofErr w:type="spellStart"/>
      <w:r w:rsidRPr="006121F5">
        <w:rPr>
          <w:rFonts w:ascii="Arial" w:hAnsi="Arial" w:cs="Arial"/>
          <w:sz w:val="24"/>
        </w:rPr>
        <w:t>Bloch</w:t>
      </w:r>
      <w:proofErr w:type="spellEnd"/>
      <w:r w:rsidRPr="006121F5">
        <w:rPr>
          <w:rFonts w:ascii="Arial" w:hAnsi="Arial" w:cs="Arial"/>
          <w:sz w:val="24"/>
        </w:rPr>
        <w:t xml:space="preserve"> y Efecto Hall Cuántico”, Tesis Doctoral,</w:t>
      </w:r>
      <w:r>
        <w:rPr>
          <w:rFonts w:ascii="Arial" w:hAnsi="Arial" w:cs="Arial"/>
          <w:sz w:val="24"/>
        </w:rPr>
        <w:t xml:space="preserve"> </w:t>
      </w:r>
      <w:r w:rsidRPr="006121F5">
        <w:rPr>
          <w:rFonts w:ascii="Arial" w:hAnsi="Arial" w:cs="Arial"/>
          <w:sz w:val="24"/>
        </w:rPr>
        <w:t>In</w:t>
      </w:r>
      <w:r>
        <w:rPr>
          <w:rFonts w:ascii="Arial" w:hAnsi="Arial" w:cs="Arial"/>
          <w:sz w:val="24"/>
        </w:rPr>
        <w:t>stituto de Física UNAM,</w:t>
      </w:r>
      <w:r w:rsidRPr="006121F5">
        <w:rPr>
          <w:rFonts w:ascii="Arial" w:hAnsi="Arial" w:cs="Arial"/>
          <w:sz w:val="24"/>
        </w:rPr>
        <w:t xml:space="preserve"> </w:t>
      </w:r>
      <w:r>
        <w:rPr>
          <w:rFonts w:ascii="Arial" w:hAnsi="Arial" w:cs="Arial"/>
          <w:sz w:val="24"/>
        </w:rPr>
        <w:t>(</w:t>
      </w:r>
      <w:r w:rsidRPr="006121F5">
        <w:rPr>
          <w:rFonts w:ascii="Arial" w:hAnsi="Arial" w:cs="Arial"/>
          <w:sz w:val="24"/>
        </w:rPr>
        <w:t>2003</w:t>
      </w:r>
      <w:r>
        <w:rPr>
          <w:rFonts w:ascii="Arial" w:hAnsi="Arial" w:cs="Arial"/>
          <w:sz w:val="24"/>
        </w:rPr>
        <w:t>)</w:t>
      </w:r>
      <w:r w:rsidRPr="006121F5">
        <w:rPr>
          <w:rFonts w:ascii="Arial" w:hAnsi="Arial" w:cs="Arial"/>
          <w:sz w:val="24"/>
        </w:rPr>
        <w:t>.</w:t>
      </w:r>
    </w:p>
    <w:p w:rsidR="00D4098D" w:rsidRPr="006121F5" w:rsidRDefault="00D4098D" w:rsidP="00D4098D">
      <w:pPr>
        <w:pStyle w:val="Standard"/>
        <w:rPr>
          <w:rFonts w:ascii="Arial" w:hAnsi="Arial" w:cs="Arial"/>
          <w:sz w:val="24"/>
          <w:lang w:val="en-US"/>
        </w:rPr>
      </w:pPr>
      <w:r w:rsidRPr="006121F5">
        <w:rPr>
          <w:rFonts w:ascii="Arial" w:hAnsi="Arial" w:cs="Arial"/>
          <w:sz w:val="24"/>
          <w:lang w:val="en-US"/>
        </w:rPr>
        <w:t xml:space="preserve">[15] R. </w:t>
      </w:r>
      <w:proofErr w:type="spellStart"/>
      <w:r w:rsidRPr="006121F5">
        <w:rPr>
          <w:rFonts w:ascii="Arial" w:hAnsi="Arial" w:cs="Arial"/>
          <w:sz w:val="24"/>
          <w:lang w:val="en-US"/>
        </w:rPr>
        <w:t>Delbourgo</w:t>
      </w:r>
      <w:proofErr w:type="spellEnd"/>
      <w:r w:rsidRPr="006121F5">
        <w:rPr>
          <w:rFonts w:ascii="Arial" w:hAnsi="Arial" w:cs="Arial"/>
          <w:sz w:val="24"/>
          <w:lang w:val="en-US"/>
        </w:rPr>
        <w:t>, “On 2D Periodic Hexagonal Cells”, erXiv</w:t>
      </w:r>
      <w:proofErr w:type="gramStart"/>
      <w:r w:rsidRPr="006121F5">
        <w:rPr>
          <w:rFonts w:ascii="Arial" w:hAnsi="Arial" w:cs="Arial"/>
          <w:sz w:val="24"/>
          <w:lang w:val="en-US"/>
        </w:rPr>
        <w:t>:1108.3817v1</w:t>
      </w:r>
      <w:proofErr w:type="gramEnd"/>
      <w:r w:rsidRPr="006121F5">
        <w:rPr>
          <w:rFonts w:ascii="Arial" w:hAnsi="Arial" w:cs="Arial"/>
          <w:sz w:val="24"/>
          <w:lang w:val="en-US"/>
        </w:rPr>
        <w:t xml:space="preserve"> [</w:t>
      </w:r>
      <w:proofErr w:type="spellStart"/>
      <w:r w:rsidRPr="006121F5">
        <w:rPr>
          <w:rFonts w:ascii="Arial" w:hAnsi="Arial" w:cs="Arial"/>
          <w:sz w:val="24"/>
          <w:lang w:val="en-US"/>
        </w:rPr>
        <w:t>condmat.mtrl-sci</w:t>
      </w:r>
      <w:proofErr w:type="spellEnd"/>
      <w:r w:rsidRPr="006121F5">
        <w:rPr>
          <w:rFonts w:ascii="Arial" w:hAnsi="Arial" w:cs="Arial"/>
          <w:sz w:val="24"/>
          <w:lang w:val="en-US"/>
        </w:rPr>
        <w:t>].</w:t>
      </w:r>
    </w:p>
    <w:p w:rsidR="003829E4" w:rsidRPr="006121F5" w:rsidRDefault="003829E4" w:rsidP="003829E4">
      <w:pPr>
        <w:pStyle w:val="Standard"/>
        <w:rPr>
          <w:rFonts w:ascii="Arial" w:hAnsi="Arial" w:cs="Arial"/>
          <w:sz w:val="24"/>
          <w:lang w:val="en-US"/>
        </w:rPr>
      </w:pPr>
      <w:r>
        <w:rPr>
          <w:rFonts w:ascii="Arial" w:hAnsi="Arial" w:cs="Arial"/>
          <w:sz w:val="24"/>
          <w:lang w:val="en-US"/>
        </w:rPr>
        <w:t>[16</w:t>
      </w:r>
      <w:r w:rsidRPr="006121F5">
        <w:rPr>
          <w:rFonts w:ascii="Arial" w:hAnsi="Arial" w:cs="Arial"/>
          <w:sz w:val="24"/>
          <w:lang w:val="en-US"/>
        </w:rPr>
        <w:t xml:space="preserve">] A. </w:t>
      </w:r>
      <w:proofErr w:type="spellStart"/>
      <w:r w:rsidRPr="006121F5">
        <w:rPr>
          <w:rFonts w:ascii="Arial" w:hAnsi="Arial" w:cs="Arial"/>
          <w:sz w:val="24"/>
          <w:lang w:val="en-US"/>
        </w:rPr>
        <w:t>Matulis</w:t>
      </w:r>
      <w:proofErr w:type="spellEnd"/>
      <w:r w:rsidRPr="006121F5">
        <w:rPr>
          <w:rFonts w:ascii="Arial" w:hAnsi="Arial" w:cs="Arial"/>
          <w:sz w:val="24"/>
          <w:lang w:val="en-US"/>
        </w:rPr>
        <w:t xml:space="preserve"> and F. M. </w:t>
      </w:r>
      <w:proofErr w:type="spellStart"/>
      <w:r w:rsidRPr="006121F5">
        <w:rPr>
          <w:rFonts w:ascii="Arial" w:hAnsi="Arial" w:cs="Arial"/>
          <w:sz w:val="24"/>
          <w:lang w:val="en-US"/>
        </w:rPr>
        <w:t>Peeters</w:t>
      </w:r>
      <w:proofErr w:type="spellEnd"/>
      <w:r w:rsidRPr="006121F5">
        <w:rPr>
          <w:rFonts w:ascii="Arial" w:hAnsi="Arial" w:cs="Arial"/>
          <w:sz w:val="24"/>
          <w:lang w:val="en-US"/>
        </w:rPr>
        <w:t>, “Analogy between one-</w:t>
      </w:r>
      <w:proofErr w:type="spellStart"/>
      <w:r w:rsidRPr="006121F5">
        <w:rPr>
          <w:rFonts w:ascii="Arial" w:hAnsi="Arial" w:cs="Arial"/>
          <w:sz w:val="24"/>
          <w:lang w:val="en-US"/>
        </w:rPr>
        <w:t>dimentional</w:t>
      </w:r>
      <w:proofErr w:type="spellEnd"/>
      <w:r w:rsidRPr="006121F5">
        <w:rPr>
          <w:rFonts w:ascii="Arial" w:hAnsi="Arial" w:cs="Arial"/>
          <w:sz w:val="24"/>
          <w:lang w:val="en-US"/>
        </w:rPr>
        <w:t xml:space="preserve"> chain model and</w:t>
      </w:r>
    </w:p>
    <w:p w:rsidR="003829E4" w:rsidRPr="003D7B14" w:rsidRDefault="003829E4" w:rsidP="003829E4">
      <w:pPr>
        <w:pStyle w:val="Standard"/>
        <w:rPr>
          <w:rFonts w:ascii="Arial" w:hAnsi="Arial" w:cs="Arial"/>
          <w:sz w:val="24"/>
        </w:rPr>
      </w:pPr>
      <w:proofErr w:type="spellStart"/>
      <w:proofErr w:type="gramStart"/>
      <w:r w:rsidRPr="003D7B14">
        <w:rPr>
          <w:rFonts w:ascii="Arial" w:hAnsi="Arial" w:cs="Arial"/>
          <w:sz w:val="24"/>
        </w:rPr>
        <w:t>graphene</w:t>
      </w:r>
      <w:proofErr w:type="spellEnd"/>
      <w:proofErr w:type="gramEnd"/>
      <w:r w:rsidRPr="003D7B14">
        <w:rPr>
          <w:rFonts w:ascii="Arial" w:hAnsi="Arial" w:cs="Arial"/>
          <w:sz w:val="24"/>
        </w:rPr>
        <w:t xml:space="preserve">”, Am. J. </w:t>
      </w:r>
      <w:proofErr w:type="spellStart"/>
      <w:r w:rsidRPr="003D7B14">
        <w:rPr>
          <w:rFonts w:ascii="Arial" w:hAnsi="Arial" w:cs="Arial"/>
          <w:sz w:val="24"/>
        </w:rPr>
        <w:t>Phys</w:t>
      </w:r>
      <w:proofErr w:type="spellEnd"/>
      <w:r w:rsidRPr="003D7B14">
        <w:rPr>
          <w:rFonts w:ascii="Arial" w:hAnsi="Arial" w:cs="Arial"/>
          <w:sz w:val="24"/>
        </w:rPr>
        <w:t>., 77 595, (2009).</w:t>
      </w:r>
    </w:p>
    <w:p w:rsidR="00EF797E" w:rsidRPr="006121F5" w:rsidRDefault="00366232" w:rsidP="006121F5">
      <w:pPr>
        <w:pStyle w:val="Standard"/>
        <w:rPr>
          <w:rFonts w:ascii="Arial" w:hAnsi="Arial" w:cs="Arial"/>
          <w:b/>
          <w:bCs/>
          <w:sz w:val="24"/>
        </w:rPr>
      </w:pPr>
      <w:r w:rsidRPr="006121F5">
        <w:rPr>
          <w:rFonts w:ascii="Arial" w:hAnsi="Arial" w:cs="Arial"/>
          <w:b/>
          <w:bCs/>
          <w:sz w:val="24"/>
        </w:rPr>
        <w:t>Agradecimientos</w:t>
      </w:r>
    </w:p>
    <w:p w:rsidR="00EF797E" w:rsidRDefault="00FB5200" w:rsidP="003D7B14">
      <w:pPr>
        <w:pStyle w:val="Standard"/>
        <w:jc w:val="both"/>
        <w:rPr>
          <w:rFonts w:ascii="Arial" w:hAnsi="Arial" w:cs="Arial"/>
          <w:sz w:val="24"/>
        </w:rPr>
      </w:pPr>
      <w:r>
        <w:rPr>
          <w:rFonts w:ascii="Arial" w:hAnsi="Arial" w:cs="Arial"/>
          <w:sz w:val="24"/>
        </w:rPr>
        <w:t xml:space="preserve">Agradecemos a CIC-UMSNH y </w:t>
      </w:r>
      <w:proofErr w:type="spellStart"/>
      <w:r>
        <w:rPr>
          <w:rFonts w:ascii="Arial" w:hAnsi="Arial" w:cs="Arial"/>
          <w:sz w:val="24"/>
        </w:rPr>
        <w:t>CONACyT</w:t>
      </w:r>
      <w:proofErr w:type="spellEnd"/>
      <w:r>
        <w:rPr>
          <w:rFonts w:ascii="Arial" w:hAnsi="Arial" w:cs="Arial"/>
          <w:sz w:val="24"/>
        </w:rPr>
        <w:t xml:space="preserve"> por apoyos recibidos durante la elaboración de este trabajo.</w:t>
      </w:r>
      <w:r w:rsidR="003D7B14">
        <w:rPr>
          <w:rFonts w:ascii="Arial" w:hAnsi="Arial" w:cs="Arial"/>
          <w:sz w:val="24"/>
        </w:rPr>
        <w:t xml:space="preserve"> Agradecemos al Dr. Luis Villaseñor</w:t>
      </w:r>
      <w:r w:rsidR="00074E07">
        <w:rPr>
          <w:rFonts w:ascii="Arial" w:hAnsi="Arial" w:cs="Arial"/>
          <w:sz w:val="24"/>
        </w:rPr>
        <w:t xml:space="preserve">, a Saúl Hernández y </w:t>
      </w:r>
      <w:proofErr w:type="spellStart"/>
      <w:r w:rsidR="00074E07">
        <w:rPr>
          <w:rFonts w:ascii="Arial" w:hAnsi="Arial" w:cs="Arial"/>
          <w:sz w:val="24"/>
        </w:rPr>
        <w:t>Khépani</w:t>
      </w:r>
      <w:proofErr w:type="spellEnd"/>
      <w:r w:rsidR="00074E07">
        <w:rPr>
          <w:rFonts w:ascii="Arial" w:hAnsi="Arial" w:cs="Arial"/>
          <w:sz w:val="24"/>
        </w:rPr>
        <w:t xml:space="preserve"> Raya</w:t>
      </w:r>
      <w:r w:rsidR="003D7B14">
        <w:rPr>
          <w:rFonts w:ascii="Arial" w:hAnsi="Arial" w:cs="Arial"/>
          <w:sz w:val="24"/>
        </w:rPr>
        <w:t xml:space="preserve"> por sus atinados comentarios y cuidadosa lectura del manuscrito.</w:t>
      </w:r>
    </w:p>
    <w:p w:rsidR="003D7B14" w:rsidRDefault="003D7B14" w:rsidP="006121F5">
      <w:pPr>
        <w:pStyle w:val="Standard"/>
        <w:rPr>
          <w:rFonts w:ascii="Arial" w:hAnsi="Arial" w:cs="Arial"/>
          <w:sz w:val="24"/>
        </w:rPr>
      </w:pPr>
    </w:p>
    <w:p w:rsidR="00D63836" w:rsidRDefault="00D63836" w:rsidP="006121F5">
      <w:pPr>
        <w:pStyle w:val="Standard"/>
        <w:rPr>
          <w:rFonts w:ascii="Arial" w:hAnsi="Arial" w:cs="Arial"/>
          <w:b/>
          <w:sz w:val="24"/>
        </w:rPr>
      </w:pPr>
      <w:r>
        <w:rPr>
          <w:rFonts w:ascii="Arial" w:hAnsi="Arial" w:cs="Arial"/>
          <w:b/>
          <w:sz w:val="24"/>
        </w:rPr>
        <w:t>LEYENDAS DE FIGURAS</w:t>
      </w:r>
    </w:p>
    <w:p w:rsidR="00D63836" w:rsidRDefault="00D63836" w:rsidP="00D63836">
      <w:pPr>
        <w:pStyle w:val="Standard"/>
        <w:jc w:val="both"/>
        <w:rPr>
          <w:rFonts w:ascii="Arial" w:hAnsi="Arial" w:cs="Arial"/>
          <w:sz w:val="24"/>
        </w:rPr>
      </w:pPr>
      <w:r>
        <w:rPr>
          <w:rFonts w:ascii="Arial" w:hAnsi="Arial" w:cs="Arial"/>
          <w:sz w:val="24"/>
        </w:rPr>
        <w:t xml:space="preserve">Figura 1. La red cristalina cuadrada. Los vecinos cercanos correspondientes al sitio </w:t>
      </w:r>
      <m:oMath>
        <m:r>
          <w:rPr>
            <w:rFonts w:ascii="Cambria Math" w:hAnsi="Cambria Math" w:cs="Arial"/>
            <w:sz w:val="24"/>
          </w:rPr>
          <m:t>(na,ma)</m:t>
        </m:r>
      </m:oMath>
      <w:r>
        <w:rPr>
          <w:rFonts w:ascii="Arial" w:hAnsi="Arial" w:cs="Arial"/>
          <w:sz w:val="24"/>
        </w:rPr>
        <w:t xml:space="preserve"> se encuentran arriba y abajo, sobre la línea vertical, y a la derecha y a la izquierda, sobre la línea horizontal que pasan por dicho punto.</w:t>
      </w:r>
    </w:p>
    <w:p w:rsidR="00D63836" w:rsidRDefault="00D63836" w:rsidP="00D63836">
      <w:pPr>
        <w:pStyle w:val="Standard"/>
        <w:jc w:val="both"/>
        <w:rPr>
          <w:rFonts w:ascii="Arial" w:hAnsi="Arial" w:cs="Arial"/>
          <w:sz w:val="24"/>
        </w:rPr>
      </w:pPr>
    </w:p>
    <w:p w:rsidR="00D63836" w:rsidRDefault="00020611" w:rsidP="00D63836">
      <w:pPr>
        <w:pStyle w:val="Standard"/>
        <w:jc w:val="both"/>
        <w:rPr>
          <w:rFonts w:ascii="Arial" w:hAnsi="Arial" w:cs="Arial"/>
          <w:bCs/>
          <w:sz w:val="24"/>
        </w:rPr>
      </w:pPr>
      <w:r>
        <w:rPr>
          <w:rFonts w:ascii="Arial" w:hAnsi="Arial" w:cs="Arial"/>
          <w:bCs/>
          <w:sz w:val="24"/>
        </w:rPr>
        <w:t>Figura 2. Estructura de bandas de energía para la red cuadrada bidimensional. El espectro es periódico en ambas direcciones. Los mínimos locales son aproximados de forma parabólica.</w:t>
      </w:r>
    </w:p>
    <w:p w:rsidR="00962204" w:rsidRDefault="00962204" w:rsidP="00D63836">
      <w:pPr>
        <w:pStyle w:val="Standard"/>
        <w:jc w:val="both"/>
        <w:rPr>
          <w:rFonts w:ascii="Arial" w:hAnsi="Arial" w:cs="Arial"/>
          <w:bCs/>
          <w:sz w:val="24"/>
        </w:rPr>
      </w:pPr>
    </w:p>
    <w:p w:rsidR="00962204" w:rsidRDefault="00962204" w:rsidP="00D63836">
      <w:pPr>
        <w:pStyle w:val="Standard"/>
        <w:jc w:val="both"/>
        <w:rPr>
          <w:rFonts w:ascii="Arial" w:hAnsi="Arial" w:cs="Arial"/>
          <w:bCs/>
          <w:sz w:val="24"/>
        </w:rPr>
      </w:pPr>
      <w:r>
        <w:rPr>
          <w:rFonts w:ascii="Arial" w:hAnsi="Arial" w:cs="Arial"/>
          <w:bCs/>
          <w:sz w:val="24"/>
        </w:rPr>
        <w:lastRenderedPageBreak/>
        <w:t xml:space="preserve">Figura 3. La mariposa de </w:t>
      </w:r>
      <w:proofErr w:type="spellStart"/>
      <w:r>
        <w:rPr>
          <w:rFonts w:ascii="Arial" w:hAnsi="Arial" w:cs="Arial"/>
          <w:bCs/>
          <w:sz w:val="24"/>
        </w:rPr>
        <w:t>Hofstadter</w:t>
      </w:r>
      <w:proofErr w:type="spellEnd"/>
      <w:r>
        <w:rPr>
          <w:rFonts w:ascii="Arial" w:hAnsi="Arial" w:cs="Arial"/>
          <w:bCs/>
          <w:sz w:val="24"/>
        </w:rPr>
        <w:t xml:space="preserve">. Cada punto en el espectro corresponde a un valor permitido para la energía. El impacto del campo externo hache que dicho espectro adquiera una forma </w:t>
      </w:r>
      <w:proofErr w:type="spellStart"/>
      <w:r>
        <w:rPr>
          <w:rFonts w:ascii="Arial" w:hAnsi="Arial" w:cs="Arial"/>
          <w:bCs/>
          <w:sz w:val="24"/>
        </w:rPr>
        <w:t>multifractal</w:t>
      </w:r>
      <w:proofErr w:type="spellEnd"/>
      <w:r>
        <w:rPr>
          <w:rFonts w:ascii="Arial" w:hAnsi="Arial" w:cs="Arial"/>
          <w:bCs/>
          <w:sz w:val="24"/>
        </w:rPr>
        <w:t>.</w:t>
      </w:r>
    </w:p>
    <w:p w:rsidR="006A32A5" w:rsidRDefault="006A32A5" w:rsidP="00D63836">
      <w:pPr>
        <w:pStyle w:val="Standard"/>
        <w:jc w:val="both"/>
        <w:rPr>
          <w:rFonts w:ascii="Arial" w:hAnsi="Arial" w:cs="Arial"/>
          <w:bCs/>
          <w:sz w:val="24"/>
        </w:rPr>
      </w:pPr>
    </w:p>
    <w:p w:rsidR="003359CF" w:rsidRDefault="006A32A5" w:rsidP="00D63836">
      <w:pPr>
        <w:pStyle w:val="Standard"/>
        <w:jc w:val="both"/>
        <w:rPr>
          <w:rFonts w:ascii="Arial" w:hAnsi="Arial" w:cs="Arial"/>
          <w:bCs/>
          <w:sz w:val="24"/>
        </w:rPr>
      </w:pPr>
      <w:r>
        <w:rPr>
          <w:rFonts w:ascii="Arial" w:hAnsi="Arial" w:cs="Arial"/>
          <w:bCs/>
          <w:sz w:val="24"/>
        </w:rPr>
        <w:t>F</w:t>
      </w:r>
      <w:r w:rsidR="003359CF">
        <w:rPr>
          <w:rFonts w:ascii="Arial" w:hAnsi="Arial" w:cs="Arial"/>
          <w:bCs/>
          <w:sz w:val="24"/>
        </w:rPr>
        <w:t xml:space="preserve">igura 4. La red cristalina del </w:t>
      </w:r>
      <w:proofErr w:type="spellStart"/>
      <w:r w:rsidR="003359CF">
        <w:rPr>
          <w:rFonts w:ascii="Arial" w:hAnsi="Arial" w:cs="Arial"/>
          <w:bCs/>
          <w:sz w:val="24"/>
        </w:rPr>
        <w:t>grafeno</w:t>
      </w:r>
      <w:proofErr w:type="spellEnd"/>
      <w:r w:rsidR="003359CF">
        <w:rPr>
          <w:rFonts w:ascii="Arial" w:hAnsi="Arial" w:cs="Arial"/>
          <w:bCs/>
          <w:sz w:val="24"/>
        </w:rPr>
        <w:t>.</w:t>
      </w:r>
      <w:r>
        <w:rPr>
          <w:rFonts w:ascii="Arial" w:hAnsi="Arial" w:cs="Arial"/>
          <w:bCs/>
          <w:sz w:val="24"/>
        </w:rPr>
        <w:t xml:space="preserve"> Posee una forma de panal de abeja.</w:t>
      </w:r>
    </w:p>
    <w:p w:rsidR="003359CF" w:rsidRDefault="003359CF" w:rsidP="00D63836">
      <w:pPr>
        <w:pStyle w:val="Standard"/>
        <w:jc w:val="both"/>
        <w:rPr>
          <w:rFonts w:ascii="Arial" w:hAnsi="Arial" w:cs="Arial"/>
          <w:bCs/>
          <w:sz w:val="24"/>
        </w:rPr>
      </w:pPr>
    </w:p>
    <w:p w:rsidR="003359CF" w:rsidRDefault="003359CF" w:rsidP="00D63836">
      <w:pPr>
        <w:pStyle w:val="Standard"/>
        <w:jc w:val="both"/>
        <w:rPr>
          <w:rFonts w:ascii="Arial" w:hAnsi="Arial" w:cs="Arial"/>
          <w:bCs/>
          <w:sz w:val="24"/>
        </w:rPr>
      </w:pPr>
      <w:r>
        <w:rPr>
          <w:rFonts w:ascii="Arial" w:hAnsi="Arial" w:cs="Arial"/>
          <w:bCs/>
          <w:sz w:val="24"/>
        </w:rPr>
        <w:t xml:space="preserve">Figura 5. Estructura de bandas del </w:t>
      </w:r>
      <w:proofErr w:type="spellStart"/>
      <w:r>
        <w:rPr>
          <w:rFonts w:ascii="Arial" w:hAnsi="Arial" w:cs="Arial"/>
          <w:bCs/>
          <w:sz w:val="24"/>
        </w:rPr>
        <w:t>grafeno</w:t>
      </w:r>
      <w:proofErr w:type="spellEnd"/>
      <w:r>
        <w:rPr>
          <w:rFonts w:ascii="Arial" w:hAnsi="Arial" w:cs="Arial"/>
          <w:bCs/>
          <w:sz w:val="24"/>
        </w:rPr>
        <w:t xml:space="preserve">. Cerca de los puntos de </w:t>
      </w:r>
      <w:proofErr w:type="spellStart"/>
      <w:r>
        <w:rPr>
          <w:rFonts w:ascii="Arial" w:hAnsi="Arial" w:cs="Arial"/>
          <w:bCs/>
          <w:sz w:val="24"/>
        </w:rPr>
        <w:t>Dirac</w:t>
      </w:r>
      <w:proofErr w:type="spellEnd"/>
      <w:r>
        <w:rPr>
          <w:rFonts w:ascii="Arial" w:hAnsi="Arial" w:cs="Arial"/>
          <w:bCs/>
          <w:sz w:val="24"/>
        </w:rPr>
        <w:t xml:space="preserve">, la estructura de bandas es cónica, por lo que en esta región, los </w:t>
      </w:r>
      <w:proofErr w:type="spellStart"/>
      <w:r>
        <w:rPr>
          <w:rFonts w:ascii="Arial" w:hAnsi="Arial" w:cs="Arial"/>
          <w:bCs/>
          <w:sz w:val="24"/>
        </w:rPr>
        <w:t>grafinos</w:t>
      </w:r>
      <w:proofErr w:type="spellEnd"/>
      <w:r>
        <w:rPr>
          <w:rFonts w:ascii="Arial" w:hAnsi="Arial" w:cs="Arial"/>
          <w:bCs/>
          <w:sz w:val="24"/>
        </w:rPr>
        <w:t xml:space="preserve"> se comportan relativistamente.</w:t>
      </w:r>
    </w:p>
    <w:p w:rsidR="00CC5945" w:rsidRDefault="00CC5945" w:rsidP="00D63836">
      <w:pPr>
        <w:pStyle w:val="Standard"/>
        <w:jc w:val="both"/>
        <w:rPr>
          <w:rFonts w:ascii="Arial" w:hAnsi="Arial" w:cs="Arial"/>
          <w:bCs/>
          <w:sz w:val="24"/>
        </w:rPr>
      </w:pPr>
    </w:p>
    <w:p w:rsidR="00CC5945" w:rsidRDefault="00CC5945" w:rsidP="00CC5945">
      <w:pPr>
        <w:pStyle w:val="Standard"/>
        <w:jc w:val="both"/>
        <w:rPr>
          <w:rFonts w:ascii="Arial" w:hAnsi="Arial" w:cs="Arial"/>
          <w:bCs/>
          <w:sz w:val="24"/>
        </w:rPr>
      </w:pPr>
      <w:r>
        <w:rPr>
          <w:rFonts w:ascii="Arial" w:hAnsi="Arial" w:cs="Arial"/>
          <w:bCs/>
          <w:sz w:val="24"/>
        </w:rPr>
        <w:t xml:space="preserve">Figura 6. Mariposa de </w:t>
      </w:r>
      <w:proofErr w:type="spellStart"/>
      <w:r>
        <w:rPr>
          <w:rFonts w:ascii="Arial" w:hAnsi="Arial" w:cs="Arial"/>
          <w:bCs/>
          <w:sz w:val="24"/>
        </w:rPr>
        <w:t>Hofstadter-Rammal</w:t>
      </w:r>
      <w:proofErr w:type="spellEnd"/>
      <w:r>
        <w:rPr>
          <w:rFonts w:ascii="Arial" w:hAnsi="Arial" w:cs="Arial"/>
          <w:bCs/>
          <w:sz w:val="24"/>
        </w:rPr>
        <w:t xml:space="preserve"> o </w:t>
      </w:r>
      <w:proofErr w:type="spellStart"/>
      <w:r>
        <w:rPr>
          <w:rFonts w:ascii="Arial" w:hAnsi="Arial" w:cs="Arial"/>
          <w:bCs/>
          <w:sz w:val="24"/>
        </w:rPr>
        <w:t>Hofstadter-Dirac</w:t>
      </w:r>
      <w:proofErr w:type="spellEnd"/>
      <w:r>
        <w:rPr>
          <w:rFonts w:ascii="Arial" w:hAnsi="Arial" w:cs="Arial"/>
          <w:bCs/>
          <w:sz w:val="24"/>
        </w:rPr>
        <w:t xml:space="preserve">. Cada punto en el espectro corresponde a un valor permitido para la energía. El impacto del campo externo hache que dicho espectro adquiera una forma </w:t>
      </w:r>
      <w:proofErr w:type="spellStart"/>
      <w:r>
        <w:rPr>
          <w:rFonts w:ascii="Arial" w:hAnsi="Arial" w:cs="Arial"/>
          <w:bCs/>
          <w:sz w:val="24"/>
        </w:rPr>
        <w:t>multifractal</w:t>
      </w:r>
      <w:proofErr w:type="spellEnd"/>
      <w:r>
        <w:rPr>
          <w:rFonts w:ascii="Arial" w:hAnsi="Arial" w:cs="Arial"/>
          <w:bCs/>
          <w:sz w:val="24"/>
        </w:rPr>
        <w:t>.</w:t>
      </w:r>
    </w:p>
    <w:p w:rsidR="00EC13F8" w:rsidRDefault="00EC13F8" w:rsidP="00D63836">
      <w:pPr>
        <w:pStyle w:val="Standard"/>
        <w:jc w:val="both"/>
        <w:rPr>
          <w:rFonts w:ascii="Arial" w:hAnsi="Arial" w:cs="Arial"/>
          <w:bCs/>
          <w:sz w:val="24"/>
        </w:rPr>
      </w:pPr>
    </w:p>
    <w:p w:rsidR="00CC5945" w:rsidRDefault="00CC5945" w:rsidP="00D63836">
      <w:pPr>
        <w:pStyle w:val="Standard"/>
        <w:jc w:val="both"/>
        <w:rPr>
          <w:rFonts w:ascii="Arial" w:hAnsi="Arial" w:cs="Arial"/>
          <w:bCs/>
          <w:sz w:val="24"/>
        </w:rPr>
      </w:pPr>
      <w:r>
        <w:rPr>
          <w:rFonts w:ascii="Arial" w:hAnsi="Arial" w:cs="Arial"/>
          <w:bCs/>
          <w:sz w:val="24"/>
        </w:rPr>
        <w:t>Figura 7. El cuadrado del espectro de la mariposa hexagonal es dos veces el espectro de la mariposa cuadrada.</w:t>
      </w:r>
    </w:p>
    <w:p w:rsidR="00EC13F8" w:rsidRDefault="00EC13F8" w:rsidP="00D63836">
      <w:pPr>
        <w:pStyle w:val="Standard"/>
        <w:jc w:val="both"/>
        <w:rPr>
          <w:rFonts w:ascii="Arial" w:hAnsi="Arial" w:cs="Arial"/>
          <w:bCs/>
          <w:sz w:val="24"/>
        </w:rPr>
      </w:pPr>
    </w:p>
    <w:p w:rsidR="003829E4" w:rsidRDefault="003829E4" w:rsidP="00D63836">
      <w:pPr>
        <w:pStyle w:val="Standard"/>
        <w:jc w:val="both"/>
        <w:rPr>
          <w:rFonts w:ascii="Arial" w:hAnsi="Arial" w:cs="Arial"/>
          <w:bCs/>
          <w:sz w:val="24"/>
        </w:rPr>
      </w:pPr>
      <w:r>
        <w:rPr>
          <w:rFonts w:ascii="Arial" w:hAnsi="Arial" w:cs="Arial"/>
          <w:bCs/>
          <w:sz w:val="24"/>
        </w:rPr>
        <w:t>Figura 8. La equivalencia de la red hexagonal con dos copias de la estructura de bandas para la red cuadrada.</w:t>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405D01"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267075" cy="3267075"/>
            <wp:effectExtent l="0" t="0" r="9525"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adrada.png"/>
                    <pic:cNvPicPr/>
                  </pic:nvPicPr>
                  <pic:blipFill>
                    <a:blip r:embed="rId9">
                      <a:extLst>
                        <a:ext uri="{28A0092B-C50C-407E-A947-70E740481C1C}">
                          <a14:useLocalDpi xmlns:a14="http://schemas.microsoft.com/office/drawing/2010/main" val="0"/>
                        </a:ext>
                      </a:extLst>
                    </a:blip>
                    <a:stretch>
                      <a:fillRect/>
                    </a:stretch>
                  </pic:blipFill>
                  <pic:spPr>
                    <a:xfrm>
                      <a:off x="0" y="0"/>
                      <a:ext cx="3267075" cy="3267075"/>
                    </a:xfrm>
                    <a:prstGeom prst="rect">
                      <a:avLst/>
                    </a:prstGeom>
                  </pic:spPr>
                </pic:pic>
              </a:graphicData>
            </a:graphic>
          </wp:inline>
        </w:drawing>
      </w:r>
    </w:p>
    <w:p w:rsidR="00EC13F8" w:rsidRDefault="009666E2"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2759468" cy="3924300"/>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9468" cy="3924300"/>
                    </a:xfrm>
                    <a:prstGeom prst="rect">
                      <a:avLst/>
                    </a:prstGeom>
                    <a:noFill/>
                    <a:ln>
                      <a:noFill/>
                    </a:ln>
                  </pic:spPr>
                </pic:pic>
              </a:graphicData>
            </a:graphic>
          </wp:inline>
        </w:drawing>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Pr="00FD7D35" w:rsidRDefault="00EC13F8" w:rsidP="00D63836">
      <w:pPr>
        <w:pStyle w:val="Standard"/>
        <w:jc w:val="both"/>
        <w:rPr>
          <w:rFonts w:ascii="Arial" w:hAnsi="Arial" w:cs="Arial"/>
          <w:bCs/>
          <w:sz w:val="24"/>
          <w:u w:val="single"/>
        </w:rPr>
      </w:pP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F25B88"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4600575" cy="312872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3128727"/>
                    </a:xfrm>
                    <a:prstGeom prst="rect">
                      <a:avLst/>
                    </a:prstGeom>
                    <a:noFill/>
                    <a:ln>
                      <a:noFill/>
                    </a:ln>
                  </pic:spPr>
                </pic:pic>
              </a:graphicData>
            </a:graphic>
          </wp:inline>
        </w:drawing>
      </w:r>
    </w:p>
    <w:p w:rsidR="00EC13F8" w:rsidRDefault="00EC13F8" w:rsidP="00D63836">
      <w:pPr>
        <w:pStyle w:val="Standard"/>
        <w:jc w:val="both"/>
        <w:rPr>
          <w:rFonts w:ascii="Arial" w:hAnsi="Arial" w:cs="Arial"/>
          <w:bCs/>
          <w:sz w:val="24"/>
        </w:rPr>
      </w:pPr>
    </w:p>
    <w:p w:rsidR="00EC13F8" w:rsidRDefault="00EC13F8" w:rsidP="00D63836">
      <w:pPr>
        <w:pStyle w:val="Standard"/>
        <w:jc w:val="both"/>
        <w:rPr>
          <w:rFonts w:ascii="Arial" w:hAnsi="Arial" w:cs="Arial"/>
          <w:bCs/>
          <w:sz w:val="24"/>
        </w:rPr>
      </w:pPr>
    </w:p>
    <w:p w:rsidR="00EC13F8" w:rsidRDefault="00405D01" w:rsidP="00D63836">
      <w:pPr>
        <w:pStyle w:val="Standard"/>
        <w:jc w:val="both"/>
        <w:rPr>
          <w:rFonts w:ascii="Arial" w:hAnsi="Arial" w:cs="Arial"/>
          <w:bCs/>
          <w:sz w:val="24"/>
        </w:rPr>
      </w:pPr>
      <w:r>
        <w:rPr>
          <w:rFonts w:ascii="Arial" w:hAnsi="Arial" w:cs="Arial"/>
          <w:bCs/>
          <w:noProof/>
          <w:sz w:val="24"/>
          <w:lang w:eastAsia="es-MX" w:bidi="ar-SA"/>
        </w:rPr>
        <w:lastRenderedPageBreak/>
        <w:drawing>
          <wp:inline distT="0" distB="0" distL="0" distR="0">
            <wp:extent cx="4838700" cy="3048000"/>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gonal.png"/>
                    <pic:cNvPicPr/>
                  </pic:nvPicPr>
                  <pic:blipFill>
                    <a:blip r:embed="rId12">
                      <a:extLst>
                        <a:ext uri="{28A0092B-C50C-407E-A947-70E740481C1C}">
                          <a14:useLocalDpi xmlns:a14="http://schemas.microsoft.com/office/drawing/2010/main" val="0"/>
                        </a:ext>
                      </a:extLst>
                    </a:blip>
                    <a:stretch>
                      <a:fillRect/>
                    </a:stretch>
                  </pic:blipFill>
                  <pic:spPr>
                    <a:xfrm>
                      <a:off x="0" y="0"/>
                      <a:ext cx="4838700" cy="3048000"/>
                    </a:xfrm>
                    <a:prstGeom prst="rect">
                      <a:avLst/>
                    </a:prstGeom>
                  </pic:spPr>
                </pic:pic>
              </a:graphicData>
            </a:graphic>
          </wp:inline>
        </w:drawing>
      </w:r>
    </w:p>
    <w:p w:rsidR="00EC13F8" w:rsidRDefault="00EC13F8" w:rsidP="00D63836">
      <w:pPr>
        <w:pStyle w:val="Standard"/>
        <w:jc w:val="both"/>
        <w:rPr>
          <w:rFonts w:ascii="Arial" w:hAnsi="Arial" w:cs="Arial"/>
          <w:bCs/>
          <w:sz w:val="24"/>
        </w:rPr>
      </w:pPr>
    </w:p>
    <w:p w:rsidR="00B05BAE" w:rsidRDefault="00B05BAE" w:rsidP="00D63836">
      <w:pPr>
        <w:pStyle w:val="Standard"/>
        <w:jc w:val="both"/>
        <w:rPr>
          <w:rFonts w:ascii="Arial" w:hAnsi="Arial" w:cs="Arial"/>
          <w:bCs/>
          <w:sz w:val="24"/>
        </w:rPr>
      </w:pPr>
    </w:p>
    <w:p w:rsidR="00EC13F8" w:rsidRDefault="009666E2"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182922" cy="4400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2922" cy="4400550"/>
                    </a:xfrm>
                    <a:prstGeom prst="rect">
                      <a:avLst/>
                    </a:prstGeom>
                    <a:noFill/>
                    <a:ln>
                      <a:noFill/>
                    </a:ln>
                  </pic:spPr>
                </pic:pic>
              </a:graphicData>
            </a:graphic>
          </wp:inline>
        </w:drawing>
      </w:r>
    </w:p>
    <w:p w:rsidR="00EC13F8" w:rsidRDefault="00EC13F8" w:rsidP="00D63836">
      <w:pPr>
        <w:pStyle w:val="Standard"/>
        <w:jc w:val="both"/>
        <w:rPr>
          <w:rFonts w:ascii="Arial" w:hAnsi="Arial" w:cs="Arial"/>
          <w:bCs/>
          <w:sz w:val="24"/>
        </w:rPr>
      </w:pPr>
    </w:p>
    <w:p w:rsidR="00B05BAE" w:rsidRDefault="00175D65" w:rsidP="00D63836">
      <w:pPr>
        <w:pStyle w:val="Standard"/>
        <w:jc w:val="both"/>
        <w:rPr>
          <w:rFonts w:ascii="Arial" w:hAnsi="Arial" w:cs="Arial"/>
          <w:bCs/>
          <w:sz w:val="24"/>
        </w:rPr>
      </w:pPr>
      <w:r>
        <w:rPr>
          <w:rFonts w:ascii="Arial" w:hAnsi="Arial" w:cs="Arial"/>
          <w:bCs/>
          <w:noProof/>
          <w:sz w:val="24"/>
          <w:lang w:eastAsia="es-MX" w:bidi="ar-SA"/>
        </w:rPr>
        <w:drawing>
          <wp:inline distT="0" distB="0" distL="0" distR="0">
            <wp:extent cx="3382344" cy="2295525"/>
            <wp:effectExtent l="0" t="0" r="889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infitacolorv2.png"/>
                    <pic:cNvPicPr/>
                  </pic:nvPicPr>
                  <pic:blipFill>
                    <a:blip r:embed="rId14">
                      <a:extLst>
                        <a:ext uri="{28A0092B-C50C-407E-A947-70E740481C1C}">
                          <a14:useLocalDpi xmlns:a14="http://schemas.microsoft.com/office/drawing/2010/main" val="0"/>
                        </a:ext>
                      </a:extLst>
                    </a:blip>
                    <a:stretch>
                      <a:fillRect/>
                    </a:stretch>
                  </pic:blipFill>
                  <pic:spPr>
                    <a:xfrm>
                      <a:off x="0" y="0"/>
                      <a:ext cx="3381727" cy="2295106"/>
                    </a:xfrm>
                    <a:prstGeom prst="rect">
                      <a:avLst/>
                    </a:prstGeom>
                  </pic:spPr>
                </pic:pic>
              </a:graphicData>
            </a:graphic>
          </wp:inline>
        </w:drawing>
      </w:r>
    </w:p>
    <w:p w:rsidR="00B05BAE" w:rsidRDefault="00B05BAE" w:rsidP="00D63836">
      <w:pPr>
        <w:pStyle w:val="Standard"/>
        <w:jc w:val="both"/>
        <w:rPr>
          <w:rFonts w:ascii="Arial" w:hAnsi="Arial" w:cs="Arial"/>
          <w:bCs/>
          <w:sz w:val="24"/>
        </w:rPr>
      </w:pPr>
    </w:p>
    <w:p w:rsidR="00B05BAE" w:rsidRDefault="00B05BAE" w:rsidP="00D63836">
      <w:pPr>
        <w:pStyle w:val="Standard"/>
        <w:jc w:val="both"/>
        <w:rPr>
          <w:rFonts w:ascii="Arial" w:hAnsi="Arial" w:cs="Arial"/>
          <w:bCs/>
          <w:noProof/>
          <w:sz w:val="24"/>
          <w:lang w:eastAsia="es-MX" w:bidi="ar-SA"/>
        </w:rPr>
      </w:pPr>
    </w:p>
    <w:p w:rsidR="00201B7A" w:rsidRDefault="00201B7A" w:rsidP="00D63836">
      <w:pPr>
        <w:pStyle w:val="Standard"/>
        <w:jc w:val="both"/>
        <w:rPr>
          <w:rFonts w:ascii="Arial" w:hAnsi="Arial" w:cs="Arial"/>
          <w:bCs/>
          <w:noProof/>
          <w:sz w:val="24"/>
          <w:lang w:eastAsia="es-MX" w:bidi="ar-SA"/>
        </w:rPr>
      </w:pPr>
      <w:r>
        <w:rPr>
          <w:rFonts w:ascii="Arial" w:hAnsi="Arial" w:cs="Arial"/>
          <w:bCs/>
          <w:noProof/>
          <w:sz w:val="24"/>
          <w:lang w:eastAsia="es-MX" w:bidi="ar-SA"/>
        </w:rPr>
        <w:drawing>
          <wp:inline distT="0" distB="0" distL="0" distR="0">
            <wp:extent cx="5312675" cy="1088138"/>
            <wp:effectExtent l="0" t="0" r="254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xa-cuad-raiz.png"/>
                    <pic:cNvPicPr/>
                  </pic:nvPicPr>
                  <pic:blipFill>
                    <a:blip r:embed="rId15">
                      <a:extLst>
                        <a:ext uri="{28A0092B-C50C-407E-A947-70E740481C1C}">
                          <a14:useLocalDpi xmlns:a14="http://schemas.microsoft.com/office/drawing/2010/main" val="0"/>
                        </a:ext>
                      </a:extLst>
                    </a:blip>
                    <a:stretch>
                      <a:fillRect/>
                    </a:stretch>
                  </pic:blipFill>
                  <pic:spPr>
                    <a:xfrm>
                      <a:off x="0" y="0"/>
                      <a:ext cx="5312675" cy="1088138"/>
                    </a:xfrm>
                    <a:prstGeom prst="rect">
                      <a:avLst/>
                    </a:prstGeom>
                  </pic:spPr>
                </pic:pic>
              </a:graphicData>
            </a:graphic>
          </wp:inline>
        </w:drawing>
      </w:r>
    </w:p>
    <w:p w:rsidR="00201B7A" w:rsidRDefault="00201B7A" w:rsidP="00D63836">
      <w:pPr>
        <w:pStyle w:val="Standard"/>
        <w:jc w:val="both"/>
        <w:rPr>
          <w:rFonts w:ascii="Arial" w:hAnsi="Arial" w:cs="Arial"/>
          <w:bCs/>
          <w:sz w:val="24"/>
        </w:rPr>
      </w:pPr>
    </w:p>
    <w:p w:rsidR="00B05BAE" w:rsidRDefault="00B05BAE" w:rsidP="00D63836">
      <w:pPr>
        <w:pStyle w:val="Standard"/>
        <w:jc w:val="both"/>
        <w:rPr>
          <w:rFonts w:ascii="Arial" w:hAnsi="Arial" w:cs="Arial"/>
          <w:bCs/>
          <w:sz w:val="24"/>
        </w:rPr>
      </w:pPr>
    </w:p>
    <w:p w:rsidR="00B05BAE" w:rsidRPr="00020611" w:rsidRDefault="00FB7930" w:rsidP="00D63836">
      <w:pPr>
        <w:pStyle w:val="Standard"/>
        <w:jc w:val="both"/>
        <w:rPr>
          <w:rFonts w:ascii="Arial" w:hAnsi="Arial" w:cs="Arial"/>
          <w:bCs/>
          <w:sz w:val="24"/>
        </w:rPr>
      </w:pPr>
      <w:r>
        <w:rPr>
          <w:rFonts w:ascii="Arial" w:hAnsi="Arial" w:cs="Arial"/>
          <w:bCs/>
          <w:noProof/>
          <w:sz w:val="24"/>
          <w:lang w:eastAsia="es-MX" w:bidi="ar-SA"/>
        </w:rPr>
        <w:lastRenderedPageBreak/>
        <w:drawing>
          <wp:inline distT="0" distB="0" distL="0" distR="0">
            <wp:extent cx="2676525" cy="374212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76525" cy="3742120"/>
                    </a:xfrm>
                    <a:prstGeom prst="rect">
                      <a:avLst/>
                    </a:prstGeom>
                    <a:noFill/>
                    <a:ln>
                      <a:noFill/>
                    </a:ln>
                  </pic:spPr>
                </pic:pic>
              </a:graphicData>
            </a:graphic>
          </wp:inline>
        </w:drawing>
      </w:r>
      <w:bookmarkStart w:id="0" w:name="_GoBack"/>
      <w:bookmarkEnd w:id="0"/>
    </w:p>
    <w:sectPr w:rsidR="00B05BAE" w:rsidRPr="00020611">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9B1" w:rsidRDefault="000029B1">
      <w:r>
        <w:separator/>
      </w:r>
    </w:p>
  </w:endnote>
  <w:endnote w:type="continuationSeparator" w:id="0">
    <w:p w:rsidR="000029B1" w:rsidRDefault="0000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Times New Roman"/>
    <w:charset w:val="00"/>
    <w:family w:val="auto"/>
    <w:pitch w:val="variable"/>
  </w:font>
  <w:font w:name="Lohit Hind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MXURZ+CMR10">
    <w:charset w:val="00"/>
    <w:family w:val="auto"/>
    <w:pitch w:val="default"/>
  </w:font>
  <w:font w:name="Times-Roman">
    <w:altName w:val="Arial Unicode MS"/>
    <w:panose1 w:val="00000000000000000000"/>
    <w:charset w:val="88"/>
    <w:family w:val="auto"/>
    <w:notTrueType/>
    <w:pitch w:val="default"/>
    <w:sig w:usb0="00000000" w:usb1="08080000" w:usb2="00000010" w:usb3="00000000" w:csb0="00100000" w:csb1="00000000"/>
  </w:font>
  <w:font w:name="Times-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9B1" w:rsidRDefault="000029B1">
      <w:r>
        <w:rPr>
          <w:color w:val="000000"/>
        </w:rPr>
        <w:separator/>
      </w:r>
    </w:p>
  </w:footnote>
  <w:footnote w:type="continuationSeparator" w:id="0">
    <w:p w:rsidR="000029B1" w:rsidRDefault="00002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C221F"/>
    <w:multiLevelType w:val="hybridMultilevel"/>
    <w:tmpl w:val="5EE601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797E"/>
    <w:rsid w:val="000006FB"/>
    <w:rsid w:val="000029B1"/>
    <w:rsid w:val="00006AD3"/>
    <w:rsid w:val="00020611"/>
    <w:rsid w:val="00033BD0"/>
    <w:rsid w:val="00040062"/>
    <w:rsid w:val="00050011"/>
    <w:rsid w:val="00051900"/>
    <w:rsid w:val="00073C19"/>
    <w:rsid w:val="00074E07"/>
    <w:rsid w:val="00077B9E"/>
    <w:rsid w:val="000C10F2"/>
    <w:rsid w:val="000D10DE"/>
    <w:rsid w:val="001128F9"/>
    <w:rsid w:val="00116B04"/>
    <w:rsid w:val="00123FC6"/>
    <w:rsid w:val="00175D65"/>
    <w:rsid w:val="00186CA8"/>
    <w:rsid w:val="001E0440"/>
    <w:rsid w:val="001E5AB8"/>
    <w:rsid w:val="00201B7A"/>
    <w:rsid w:val="002112B3"/>
    <w:rsid w:val="00215C75"/>
    <w:rsid w:val="00231B87"/>
    <w:rsid w:val="002908C5"/>
    <w:rsid w:val="00296AFA"/>
    <w:rsid w:val="002E24CC"/>
    <w:rsid w:val="002E275F"/>
    <w:rsid w:val="0032692D"/>
    <w:rsid w:val="003359CF"/>
    <w:rsid w:val="00366232"/>
    <w:rsid w:val="003807A7"/>
    <w:rsid w:val="003829E4"/>
    <w:rsid w:val="003B7904"/>
    <w:rsid w:val="003C26FA"/>
    <w:rsid w:val="003D7B14"/>
    <w:rsid w:val="003E7594"/>
    <w:rsid w:val="00405D01"/>
    <w:rsid w:val="0041301A"/>
    <w:rsid w:val="00427E56"/>
    <w:rsid w:val="004354C4"/>
    <w:rsid w:val="004865C8"/>
    <w:rsid w:val="004A37BC"/>
    <w:rsid w:val="0050278C"/>
    <w:rsid w:val="00550B5F"/>
    <w:rsid w:val="00594C63"/>
    <w:rsid w:val="00595ABD"/>
    <w:rsid w:val="005A6642"/>
    <w:rsid w:val="005B2C92"/>
    <w:rsid w:val="006121F5"/>
    <w:rsid w:val="00616A5E"/>
    <w:rsid w:val="00616EDD"/>
    <w:rsid w:val="00647DA2"/>
    <w:rsid w:val="006615BD"/>
    <w:rsid w:val="00665CA7"/>
    <w:rsid w:val="00674629"/>
    <w:rsid w:val="00694EDC"/>
    <w:rsid w:val="006A32A5"/>
    <w:rsid w:val="00724191"/>
    <w:rsid w:val="007A00B3"/>
    <w:rsid w:val="007A61F6"/>
    <w:rsid w:val="007B08C8"/>
    <w:rsid w:val="007C0032"/>
    <w:rsid w:val="007D27C6"/>
    <w:rsid w:val="00807284"/>
    <w:rsid w:val="00824AAD"/>
    <w:rsid w:val="00846FEF"/>
    <w:rsid w:val="0086773B"/>
    <w:rsid w:val="008C3955"/>
    <w:rsid w:val="008D62C6"/>
    <w:rsid w:val="008F5A17"/>
    <w:rsid w:val="0090691D"/>
    <w:rsid w:val="00935427"/>
    <w:rsid w:val="00940546"/>
    <w:rsid w:val="00962204"/>
    <w:rsid w:val="009666E2"/>
    <w:rsid w:val="009761F7"/>
    <w:rsid w:val="00992495"/>
    <w:rsid w:val="009C451A"/>
    <w:rsid w:val="009D1655"/>
    <w:rsid w:val="009D65B6"/>
    <w:rsid w:val="009E06E5"/>
    <w:rsid w:val="00A07920"/>
    <w:rsid w:val="00A44151"/>
    <w:rsid w:val="00A47A32"/>
    <w:rsid w:val="00AA74D0"/>
    <w:rsid w:val="00AC2727"/>
    <w:rsid w:val="00AC61B9"/>
    <w:rsid w:val="00AD640C"/>
    <w:rsid w:val="00B021F7"/>
    <w:rsid w:val="00B03CB5"/>
    <w:rsid w:val="00B05BAE"/>
    <w:rsid w:val="00B7372E"/>
    <w:rsid w:val="00BA640F"/>
    <w:rsid w:val="00BC1812"/>
    <w:rsid w:val="00C020BC"/>
    <w:rsid w:val="00C14D1B"/>
    <w:rsid w:val="00C60DE6"/>
    <w:rsid w:val="00C72DFD"/>
    <w:rsid w:val="00C910CE"/>
    <w:rsid w:val="00CA5ABA"/>
    <w:rsid w:val="00CC5945"/>
    <w:rsid w:val="00D0445C"/>
    <w:rsid w:val="00D059AC"/>
    <w:rsid w:val="00D35851"/>
    <w:rsid w:val="00D4098D"/>
    <w:rsid w:val="00D568B6"/>
    <w:rsid w:val="00D63836"/>
    <w:rsid w:val="00D9334F"/>
    <w:rsid w:val="00DB0418"/>
    <w:rsid w:val="00DD4F92"/>
    <w:rsid w:val="00E14B20"/>
    <w:rsid w:val="00E4188B"/>
    <w:rsid w:val="00E51CD1"/>
    <w:rsid w:val="00E84FE9"/>
    <w:rsid w:val="00E9129E"/>
    <w:rsid w:val="00E95FD7"/>
    <w:rsid w:val="00EA3D6C"/>
    <w:rsid w:val="00EC13F8"/>
    <w:rsid w:val="00ED5E5E"/>
    <w:rsid w:val="00EF797E"/>
    <w:rsid w:val="00F12B8C"/>
    <w:rsid w:val="00F25B88"/>
    <w:rsid w:val="00F506E7"/>
    <w:rsid w:val="00F91877"/>
    <w:rsid w:val="00FB5200"/>
    <w:rsid w:val="00FB7930"/>
    <w:rsid w:val="00FD5FEF"/>
    <w:rsid w:val="00FD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es-MX"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line="480" w:lineRule="auto"/>
    </w:pPr>
    <w:rPr>
      <w:sz w:val="21"/>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character" w:customStyle="1" w:styleId="NumberingSymbols">
    <w:name w:val="Numbering Symbols"/>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000FF"/>
      <w:u w:val="single"/>
    </w:rPr>
  </w:style>
  <w:style w:type="paragraph" w:styleId="Sinespaciado">
    <w:name w:val="No Spacing"/>
    <w:uiPriority w:val="1"/>
    <w:qFormat/>
    <w:rsid w:val="00BC1812"/>
    <w:pPr>
      <w:suppressAutoHyphens/>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es-MX"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spacing w:line="480" w:lineRule="auto"/>
    </w:pPr>
    <w:rPr>
      <w:sz w:val="21"/>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rPr>
      <w:sz w:val="24"/>
    </w:rPr>
  </w:style>
  <w:style w:type="paragraph" w:styleId="Epgraf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character" w:customStyle="1" w:styleId="NumberingSymbols">
    <w:name w:val="Numbering Symbols"/>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Mangal"/>
      <w:sz w:val="16"/>
      <w:szCs w:val="14"/>
    </w:rPr>
  </w:style>
  <w:style w:type="character" w:styleId="Textodelmarcadordeposicin">
    <w:name w:val="Placeholder Text"/>
    <w:basedOn w:val="Fuentedeprrafopredeter"/>
    <w:rPr>
      <w:color w:val="808080"/>
    </w:rPr>
  </w:style>
  <w:style w:type="character" w:styleId="Hipervnculo">
    <w:name w:val="Hyperlink"/>
    <w:basedOn w:val="Fuentedeprrafopredeter"/>
    <w:rPr>
      <w:color w:val="0000FF"/>
      <w:u w:val="single"/>
    </w:rPr>
  </w:style>
  <w:style w:type="paragraph" w:styleId="Sinespaciado">
    <w:name w:val="No Spacing"/>
    <w:uiPriority w:val="1"/>
    <w:qFormat/>
    <w:rsid w:val="00BC1812"/>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5411</Words>
  <Characters>29761</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Ubuntu</dc:creator>
  <cp:lastModifiedBy>alfredo</cp:lastModifiedBy>
  <cp:revision>5</cp:revision>
  <cp:lastPrinted>2013-04-20T17:16:00Z</cp:lastPrinted>
  <dcterms:created xsi:type="dcterms:W3CDTF">2013-04-20T17:16:00Z</dcterms:created>
  <dcterms:modified xsi:type="dcterms:W3CDTF">2013-04-23T18:40:00Z</dcterms:modified>
</cp:coreProperties>
</file>